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3C214" w14:textId="75F9988A" w:rsidR="00597AB1" w:rsidRPr="00C46F6A" w:rsidRDefault="00597AB1" w:rsidP="00597AB1">
      <w:pPr>
        <w:pStyle w:val="BodyText"/>
        <w:ind w:right="118" w:firstLine="851"/>
        <w:jc w:val="center"/>
        <w:rPr>
          <w:rFonts w:ascii="Arial Narrow" w:hAnsi="Arial Narrow"/>
          <w:b/>
          <w:bCs/>
        </w:rPr>
      </w:pPr>
      <w:r w:rsidRPr="00C46F6A">
        <w:rPr>
          <w:rFonts w:ascii="Arial Narrow" w:hAnsi="Arial Narrow"/>
          <w:b/>
          <w:bCs/>
        </w:rPr>
        <w:t>Резолюция № 12</w:t>
      </w:r>
    </w:p>
    <w:p w14:paraId="1F358DF5" w14:textId="243B5DBD" w:rsidR="00597AB1" w:rsidRPr="00C46F6A" w:rsidRDefault="00F80323" w:rsidP="00597AB1">
      <w:pPr>
        <w:pStyle w:val="BodyText"/>
        <w:ind w:right="118" w:firstLine="851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За ефективност, устойчивост и справедлива трансформация н</w:t>
      </w:r>
      <w:r w:rsidR="00597AB1" w:rsidRPr="00C46F6A">
        <w:rPr>
          <w:rFonts w:ascii="Arial Narrow" w:hAnsi="Arial Narrow"/>
          <w:b/>
          <w:bCs/>
        </w:rPr>
        <w:t>а енергийния сектор в България</w:t>
      </w:r>
    </w:p>
    <w:p w14:paraId="472915C6" w14:textId="77777777" w:rsidR="00597AB1" w:rsidRPr="00C46F6A" w:rsidRDefault="00597AB1" w:rsidP="00597AB1">
      <w:pPr>
        <w:pStyle w:val="BodyText"/>
        <w:ind w:right="118" w:firstLine="851"/>
        <w:jc w:val="center"/>
        <w:rPr>
          <w:rFonts w:ascii="Arial Narrow" w:hAnsi="Arial Narrow"/>
          <w:b/>
          <w:bCs/>
        </w:rPr>
      </w:pPr>
    </w:p>
    <w:p w14:paraId="507D1F49" w14:textId="6349BF1C" w:rsidR="00597AB1" w:rsidRPr="00C46F6A" w:rsidRDefault="00597AB1" w:rsidP="00597AB1">
      <w:pPr>
        <w:pStyle w:val="BodyText"/>
        <w:ind w:right="118" w:firstLine="851"/>
        <w:rPr>
          <w:rFonts w:ascii="Arial Narrow" w:hAnsi="Arial Narrow"/>
        </w:rPr>
      </w:pPr>
      <w:r w:rsidRPr="00C46F6A">
        <w:rPr>
          <w:rFonts w:ascii="Arial Narrow" w:hAnsi="Arial Narrow"/>
        </w:rPr>
        <w:t>В центъра на Европейския енергиен съюз са поставени гражданите.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>Амбициозната цел, към която съюзът е насочен, е осигуряване на достъпни и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>конкурентни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>цени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>на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>енергията,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>тъй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>като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>тя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>следва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>да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>бъде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>сигурна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>и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>устойчива, с по–голяма конкуренция и повече избор за всички потребители.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>Постигането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>на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>тази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>цел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>на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>национално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>ниво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>изисква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>да</w:t>
      </w:r>
      <w:r w:rsidRPr="00C46F6A">
        <w:rPr>
          <w:rFonts w:ascii="Arial Narrow" w:hAnsi="Arial Narrow"/>
          <w:spacing w:val="70"/>
        </w:rPr>
        <w:t xml:space="preserve"> </w:t>
      </w:r>
      <w:r w:rsidRPr="00C46F6A">
        <w:rPr>
          <w:rFonts w:ascii="Arial Narrow" w:hAnsi="Arial Narrow"/>
        </w:rPr>
        <w:t>бъде</w:t>
      </w:r>
      <w:r w:rsidRPr="00C46F6A">
        <w:rPr>
          <w:rFonts w:ascii="Arial Narrow" w:hAnsi="Arial Narrow"/>
          <w:spacing w:val="70"/>
        </w:rPr>
        <w:t xml:space="preserve"> </w:t>
      </w:r>
      <w:r w:rsidRPr="00C46F6A">
        <w:rPr>
          <w:rFonts w:ascii="Arial Narrow" w:hAnsi="Arial Narrow"/>
        </w:rPr>
        <w:t>направен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>анализ</w:t>
      </w:r>
      <w:r w:rsidRPr="00C46F6A">
        <w:rPr>
          <w:rFonts w:ascii="Arial Narrow" w:hAnsi="Arial Narrow"/>
          <w:spacing w:val="-5"/>
        </w:rPr>
        <w:t xml:space="preserve"> </w:t>
      </w:r>
      <w:r w:rsidRPr="00C46F6A">
        <w:rPr>
          <w:rFonts w:ascii="Arial Narrow" w:hAnsi="Arial Narrow"/>
        </w:rPr>
        <w:t>на актуалната ситуация</w:t>
      </w:r>
      <w:r w:rsidRPr="00C46F6A">
        <w:rPr>
          <w:rFonts w:ascii="Arial Narrow" w:hAnsi="Arial Narrow"/>
          <w:spacing w:val="-3"/>
        </w:rPr>
        <w:t xml:space="preserve"> </w:t>
      </w:r>
      <w:r w:rsidRPr="00C46F6A">
        <w:rPr>
          <w:rFonts w:ascii="Arial Narrow" w:hAnsi="Arial Narrow"/>
        </w:rPr>
        <w:t>на енергетиката в</w:t>
      </w:r>
      <w:r w:rsidRPr="00C46F6A">
        <w:rPr>
          <w:rFonts w:ascii="Arial Narrow" w:hAnsi="Arial Narrow"/>
          <w:spacing w:val="-2"/>
        </w:rPr>
        <w:t xml:space="preserve"> </w:t>
      </w:r>
      <w:r w:rsidRPr="00C46F6A">
        <w:rPr>
          <w:rFonts w:ascii="Arial Narrow" w:hAnsi="Arial Narrow"/>
        </w:rPr>
        <w:t>България.</w:t>
      </w:r>
    </w:p>
    <w:p w14:paraId="6B260484" w14:textId="69A582A4" w:rsidR="00597AB1" w:rsidRPr="00C46F6A" w:rsidRDefault="00597AB1" w:rsidP="00597AB1">
      <w:pPr>
        <w:pStyle w:val="BodyText"/>
        <w:ind w:right="114" w:firstLine="851"/>
        <w:rPr>
          <w:rFonts w:ascii="Arial Narrow" w:hAnsi="Arial Narrow"/>
        </w:rPr>
      </w:pPr>
      <w:r w:rsidRPr="00C46F6A">
        <w:rPr>
          <w:rFonts w:ascii="Arial Narrow" w:hAnsi="Arial Narrow"/>
        </w:rPr>
        <w:t>Терминът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>„енергийна</w:t>
      </w:r>
      <w:r w:rsidRPr="00C46F6A">
        <w:rPr>
          <w:rFonts w:ascii="Arial Narrow" w:hAnsi="Arial Narrow"/>
          <w:spacing w:val="1"/>
        </w:rPr>
        <w:t xml:space="preserve"> </w:t>
      </w:r>
      <w:r w:rsidR="00F80323" w:rsidRPr="00C611C9">
        <w:rPr>
          <w:rFonts w:ascii="Arial Narrow" w:hAnsi="Arial Narrow"/>
        </w:rPr>
        <w:t>бедност</w:t>
      </w:r>
      <w:r w:rsidRPr="00C46F6A">
        <w:rPr>
          <w:rFonts w:ascii="Arial Narrow" w:hAnsi="Arial Narrow"/>
        </w:rPr>
        <w:t>“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>няма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>дефиниция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>в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>българското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>законодателство,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>което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>предполага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>разглеждането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>му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>в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>контекста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>на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>социалните политики на държавата. Високото равнище на енергийна бедност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>в страната е обусловено от обстоятелството, че над една трета от българските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>домакинства не могат да си позволят да о</w:t>
      </w:r>
      <w:r w:rsidR="00F80323">
        <w:rPr>
          <w:rFonts w:ascii="Arial Narrow" w:hAnsi="Arial Narrow"/>
        </w:rPr>
        <w:t>топляват адекватно домовете си.</w:t>
      </w:r>
    </w:p>
    <w:p w14:paraId="5521F56A" w14:textId="2C42D255" w:rsidR="00597AB1" w:rsidRPr="00C46F6A" w:rsidRDefault="00597AB1" w:rsidP="00F80323">
      <w:pPr>
        <w:pStyle w:val="BodyText"/>
        <w:spacing w:before="1"/>
        <w:ind w:right="112" w:firstLine="851"/>
        <w:rPr>
          <w:rFonts w:ascii="Arial Narrow" w:hAnsi="Arial Narrow"/>
        </w:rPr>
      </w:pPr>
      <w:r w:rsidRPr="00C46F6A">
        <w:rPr>
          <w:rFonts w:ascii="Arial Narrow" w:hAnsi="Arial Narrow"/>
        </w:rPr>
        <w:t>Въпреки</w:t>
      </w:r>
      <w:r w:rsidR="006B39A5" w:rsidRPr="00F80323">
        <w:rPr>
          <w:rFonts w:ascii="Arial Narrow" w:hAnsi="Arial Narrow"/>
        </w:rPr>
        <w:t>,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>че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>енергийната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>ефективност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>непрекъснато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>се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>увеличава през последното десетилетие, икономиката на страната остава в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 xml:space="preserve">пъти по-енергийно интензивна в сравнение със средното за ЕС равнище. </w:t>
      </w:r>
    </w:p>
    <w:p w14:paraId="12D0CC09" w14:textId="60FA9AD1" w:rsidR="00597AB1" w:rsidRPr="00C46F6A" w:rsidRDefault="00597AB1" w:rsidP="00597AB1">
      <w:pPr>
        <w:pStyle w:val="BodyText"/>
        <w:ind w:right="116" w:firstLine="851"/>
        <w:rPr>
          <w:rFonts w:ascii="Arial Narrow" w:hAnsi="Arial Narrow"/>
        </w:rPr>
      </w:pPr>
      <w:r w:rsidRPr="00C46F6A">
        <w:rPr>
          <w:rFonts w:ascii="Arial Narrow" w:hAnsi="Arial Narrow"/>
        </w:rPr>
        <w:t>Основните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>проблеми,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>които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>катализират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>процеса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>на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>„енергийна</w:t>
      </w:r>
      <w:r w:rsidRPr="00C46F6A">
        <w:rPr>
          <w:rFonts w:ascii="Arial Narrow" w:hAnsi="Arial Narrow"/>
          <w:spacing w:val="-67"/>
        </w:rPr>
        <w:t xml:space="preserve"> </w:t>
      </w:r>
      <w:r w:rsidRPr="00C46F6A">
        <w:rPr>
          <w:rFonts w:ascii="Arial Narrow" w:hAnsi="Arial Narrow"/>
        </w:rPr>
        <w:t>бедност“ в страната ни, са: ниско равнище на доходите, динамично покачване</w:t>
      </w:r>
      <w:r w:rsidR="00C46F6A">
        <w:rPr>
          <w:rFonts w:ascii="Arial Narrow" w:hAnsi="Arial Narrow"/>
        </w:rPr>
        <w:t xml:space="preserve"> </w:t>
      </w:r>
      <w:r w:rsidRPr="00C46F6A">
        <w:rPr>
          <w:rFonts w:ascii="Arial Narrow" w:hAnsi="Arial Narrow"/>
          <w:spacing w:val="-67"/>
        </w:rPr>
        <w:t xml:space="preserve"> </w:t>
      </w:r>
      <w:r w:rsidRPr="00C46F6A">
        <w:rPr>
          <w:rFonts w:ascii="Arial Narrow" w:hAnsi="Arial Narrow"/>
        </w:rPr>
        <w:t>на цените на енергията, ниска енергийна ефективност на сградите. Темпът на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>растеж на цените на енергията изпреварва темпа на растеж на доходите. Този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>дисбаланс непрекъснато се увеличава, а оттам и пропорционално нараства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>делът</w:t>
      </w:r>
      <w:r w:rsidRPr="00C46F6A">
        <w:rPr>
          <w:rFonts w:ascii="Arial Narrow" w:hAnsi="Arial Narrow"/>
          <w:spacing w:val="-4"/>
        </w:rPr>
        <w:t xml:space="preserve"> </w:t>
      </w:r>
      <w:r w:rsidRPr="00C46F6A">
        <w:rPr>
          <w:rFonts w:ascii="Arial Narrow" w:hAnsi="Arial Narrow"/>
        </w:rPr>
        <w:t>на засегнатите потребители.</w:t>
      </w:r>
    </w:p>
    <w:p w14:paraId="6F3037A7" w14:textId="465DE76C" w:rsidR="00597AB1" w:rsidRPr="00C46F6A" w:rsidRDefault="00597AB1" w:rsidP="00597AB1">
      <w:pPr>
        <w:pStyle w:val="BodyText"/>
        <w:ind w:right="112" w:firstLine="851"/>
        <w:rPr>
          <w:rFonts w:ascii="Arial Narrow" w:hAnsi="Arial Narrow"/>
        </w:rPr>
      </w:pPr>
      <w:r w:rsidRPr="00C46F6A">
        <w:rPr>
          <w:rFonts w:ascii="Arial Narrow" w:hAnsi="Arial Narrow"/>
        </w:rPr>
        <w:t>Амортизацията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>на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>повечето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>жилищни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>сгради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>в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>България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>е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>изключително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>висока,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>което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>поставя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>на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>сериозно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>изпитание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>топлинния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>комфорт на потребителите, а това от своя страна води и до проблеми в самата</w:t>
      </w:r>
      <w:r w:rsidRPr="00C46F6A">
        <w:rPr>
          <w:rFonts w:ascii="Arial Narrow" w:hAnsi="Arial Narrow"/>
          <w:spacing w:val="-67"/>
        </w:rPr>
        <w:t xml:space="preserve"> </w:t>
      </w:r>
      <w:r w:rsidRPr="00C46F6A">
        <w:rPr>
          <w:rFonts w:ascii="Arial Narrow" w:hAnsi="Arial Narrow"/>
        </w:rPr>
        <w:t>ефективност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>на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>отоплителната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>инсталация.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>Досегашната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>практика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>с</w:t>
      </w:r>
      <w:r w:rsidR="006B39A5" w:rsidRPr="00F80323">
        <w:rPr>
          <w:rFonts w:ascii="Arial Narrow" w:hAnsi="Arial Narrow"/>
        </w:rPr>
        <w:t xml:space="preserve"> </w:t>
      </w:r>
      <w:r w:rsidRPr="00C46F6A">
        <w:rPr>
          <w:rFonts w:ascii="Arial Narrow" w:hAnsi="Arial Narrow"/>
          <w:spacing w:val="-67"/>
        </w:rPr>
        <w:t xml:space="preserve"> </w:t>
      </w:r>
      <w:r w:rsidRPr="00C46F6A">
        <w:rPr>
          <w:rFonts w:ascii="Arial Narrow" w:hAnsi="Arial Narrow"/>
        </w:rPr>
        <w:t>отпускането на социални помощи за отопление, позволяващи на една част от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>потребителите да преживеят зимата, отоплявайки една или две стаи с цел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>икономии,</w:t>
      </w:r>
      <w:r w:rsidRPr="00C46F6A">
        <w:rPr>
          <w:rFonts w:ascii="Arial Narrow" w:hAnsi="Arial Narrow"/>
          <w:spacing w:val="-2"/>
        </w:rPr>
        <w:t xml:space="preserve"> </w:t>
      </w:r>
      <w:r w:rsidRPr="00C46F6A">
        <w:rPr>
          <w:rFonts w:ascii="Arial Narrow" w:hAnsi="Arial Narrow"/>
        </w:rPr>
        <w:t>е недостатъчна и</w:t>
      </w:r>
      <w:r w:rsidRPr="00C46F6A">
        <w:rPr>
          <w:rFonts w:ascii="Arial Narrow" w:hAnsi="Arial Narrow"/>
          <w:spacing w:val="-1"/>
        </w:rPr>
        <w:t xml:space="preserve"> </w:t>
      </w:r>
      <w:r w:rsidRPr="00C46F6A">
        <w:rPr>
          <w:rFonts w:ascii="Arial Narrow" w:hAnsi="Arial Narrow"/>
        </w:rPr>
        <w:t>в</w:t>
      </w:r>
      <w:r w:rsidRPr="00C46F6A">
        <w:rPr>
          <w:rFonts w:ascii="Arial Narrow" w:hAnsi="Arial Narrow"/>
          <w:spacing w:val="-2"/>
        </w:rPr>
        <w:t xml:space="preserve"> </w:t>
      </w:r>
      <w:r w:rsidRPr="00C46F6A">
        <w:rPr>
          <w:rFonts w:ascii="Arial Narrow" w:hAnsi="Arial Narrow"/>
        </w:rPr>
        <w:t>крайна сметка неефективна.</w:t>
      </w:r>
    </w:p>
    <w:p w14:paraId="27D3FF53" w14:textId="091229C2" w:rsidR="00597AB1" w:rsidRPr="00C46F6A" w:rsidRDefault="00597AB1" w:rsidP="00597AB1">
      <w:pPr>
        <w:pStyle w:val="BodyText"/>
        <w:ind w:right="112" w:firstLine="851"/>
        <w:rPr>
          <w:rFonts w:ascii="Arial Narrow" w:hAnsi="Arial Narrow"/>
        </w:rPr>
      </w:pPr>
      <w:r w:rsidRPr="00C46F6A">
        <w:rPr>
          <w:rFonts w:ascii="Arial Narrow" w:hAnsi="Arial Narrow"/>
        </w:rPr>
        <w:t>Според КТ</w:t>
      </w:r>
      <w:r w:rsidR="00C46F6A">
        <w:rPr>
          <w:rFonts w:ascii="Arial Narrow" w:hAnsi="Arial Narrow"/>
        </w:rPr>
        <w:t xml:space="preserve"> </w:t>
      </w:r>
      <w:r w:rsidRPr="00C46F6A">
        <w:rPr>
          <w:rFonts w:ascii="Arial Narrow" w:hAnsi="Arial Narrow"/>
        </w:rPr>
        <w:t>“Подкрепа“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>е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>необходимо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>доразвиване и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>надграждане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>на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>инструментариума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>и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>приемане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>на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>институционално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>координирана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 xml:space="preserve">дългосрочна </w:t>
      </w:r>
      <w:r w:rsidR="007A78E1" w:rsidRPr="00C46F6A">
        <w:rPr>
          <w:rFonts w:ascii="Arial Narrow" w:hAnsi="Arial Narrow"/>
        </w:rPr>
        <w:t xml:space="preserve">енергийна стратегия </w:t>
      </w:r>
      <w:r w:rsidRPr="00C46F6A">
        <w:rPr>
          <w:rFonts w:ascii="Arial Narrow" w:hAnsi="Arial Narrow"/>
        </w:rPr>
        <w:t>с хоризонт 2050</w:t>
      </w:r>
      <w:r w:rsidR="007A78E1" w:rsidRPr="00C46F6A">
        <w:rPr>
          <w:rFonts w:ascii="Arial Narrow" w:hAnsi="Arial Narrow"/>
        </w:rPr>
        <w:t xml:space="preserve"> </w:t>
      </w:r>
      <w:r w:rsidRPr="00C46F6A">
        <w:rPr>
          <w:rFonts w:ascii="Arial Narrow" w:hAnsi="Arial Narrow"/>
        </w:rPr>
        <w:t>г., която да съдържа микс от политики и инструменти в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>различни</w:t>
      </w:r>
      <w:r w:rsidRPr="00C46F6A">
        <w:rPr>
          <w:rFonts w:ascii="Arial Narrow" w:hAnsi="Arial Narrow"/>
          <w:spacing w:val="-1"/>
        </w:rPr>
        <w:t xml:space="preserve"> </w:t>
      </w:r>
      <w:r w:rsidRPr="00C46F6A">
        <w:rPr>
          <w:rFonts w:ascii="Arial Narrow" w:hAnsi="Arial Narrow"/>
        </w:rPr>
        <w:t>направления:</w:t>
      </w:r>
    </w:p>
    <w:p w14:paraId="0AF6DE29" w14:textId="4AD6EDD4" w:rsidR="00597AB1" w:rsidRPr="00C46F6A" w:rsidRDefault="00597AB1" w:rsidP="00C46F6A">
      <w:pPr>
        <w:pStyle w:val="BodyText"/>
        <w:spacing w:line="321" w:lineRule="exact"/>
        <w:ind w:left="968"/>
        <w:rPr>
          <w:rFonts w:ascii="Arial Narrow" w:hAnsi="Arial Narrow"/>
          <w:i/>
          <w:iCs/>
        </w:rPr>
      </w:pPr>
      <w:r w:rsidRPr="00C46F6A">
        <w:rPr>
          <w:rFonts w:ascii="Arial Narrow" w:hAnsi="Arial Narrow"/>
          <w:i/>
          <w:iCs/>
        </w:rPr>
        <w:t>Превенция</w:t>
      </w:r>
      <w:r w:rsidRPr="00C46F6A">
        <w:rPr>
          <w:rFonts w:ascii="Arial Narrow" w:hAnsi="Arial Narrow"/>
          <w:i/>
          <w:iCs/>
          <w:spacing w:val="-2"/>
        </w:rPr>
        <w:t xml:space="preserve"> </w:t>
      </w:r>
      <w:r w:rsidRPr="00C46F6A">
        <w:rPr>
          <w:rFonts w:ascii="Arial Narrow" w:hAnsi="Arial Narrow"/>
          <w:i/>
          <w:iCs/>
        </w:rPr>
        <w:t>и</w:t>
      </w:r>
      <w:r w:rsidRPr="00C46F6A">
        <w:rPr>
          <w:rFonts w:ascii="Arial Narrow" w:hAnsi="Arial Narrow"/>
          <w:i/>
          <w:iCs/>
          <w:spacing w:val="-4"/>
        </w:rPr>
        <w:t xml:space="preserve"> </w:t>
      </w:r>
      <w:r w:rsidRPr="00C46F6A">
        <w:rPr>
          <w:rFonts w:ascii="Arial Narrow" w:hAnsi="Arial Narrow"/>
          <w:i/>
          <w:iCs/>
        </w:rPr>
        <w:t>борба</w:t>
      </w:r>
      <w:r w:rsidRPr="00C46F6A">
        <w:rPr>
          <w:rFonts w:ascii="Arial Narrow" w:hAnsi="Arial Narrow"/>
          <w:i/>
          <w:iCs/>
          <w:spacing w:val="-4"/>
        </w:rPr>
        <w:t xml:space="preserve"> </w:t>
      </w:r>
      <w:r w:rsidRPr="00C46F6A">
        <w:rPr>
          <w:rFonts w:ascii="Arial Narrow" w:hAnsi="Arial Narrow"/>
          <w:i/>
          <w:iCs/>
        </w:rPr>
        <w:t>с</w:t>
      </w:r>
      <w:r w:rsidRPr="00C46F6A">
        <w:rPr>
          <w:rFonts w:ascii="Arial Narrow" w:hAnsi="Arial Narrow"/>
          <w:i/>
          <w:iCs/>
          <w:spacing w:val="-1"/>
        </w:rPr>
        <w:t xml:space="preserve"> </w:t>
      </w:r>
      <w:r w:rsidRPr="00C46F6A">
        <w:rPr>
          <w:rFonts w:ascii="Arial Narrow" w:hAnsi="Arial Narrow"/>
          <w:i/>
          <w:iCs/>
        </w:rPr>
        <w:t>енергийната</w:t>
      </w:r>
      <w:r w:rsidRPr="00C46F6A">
        <w:rPr>
          <w:rFonts w:ascii="Arial Narrow" w:hAnsi="Arial Narrow"/>
          <w:i/>
          <w:iCs/>
          <w:spacing w:val="-1"/>
        </w:rPr>
        <w:t xml:space="preserve"> </w:t>
      </w:r>
      <w:r w:rsidRPr="00C46F6A">
        <w:rPr>
          <w:rFonts w:ascii="Arial Narrow" w:hAnsi="Arial Narrow"/>
          <w:i/>
          <w:iCs/>
        </w:rPr>
        <w:t>бедност:</w:t>
      </w:r>
    </w:p>
    <w:p w14:paraId="3BB83FF4" w14:textId="4BB2FBA4" w:rsidR="00597AB1" w:rsidRPr="00C46F6A" w:rsidRDefault="00597AB1" w:rsidP="00C46F6A">
      <w:pPr>
        <w:pStyle w:val="ListParagraph"/>
        <w:numPr>
          <w:ilvl w:val="0"/>
          <w:numId w:val="5"/>
        </w:numPr>
        <w:spacing w:before="89"/>
        <w:ind w:right="113"/>
        <w:rPr>
          <w:rFonts w:ascii="Arial Narrow" w:hAnsi="Arial Narrow"/>
          <w:sz w:val="28"/>
          <w:szCs w:val="28"/>
        </w:rPr>
      </w:pPr>
      <w:r w:rsidRPr="00C46F6A">
        <w:rPr>
          <w:rFonts w:ascii="Arial Narrow" w:hAnsi="Arial Narrow"/>
          <w:sz w:val="28"/>
          <w:szCs w:val="28"/>
        </w:rPr>
        <w:t>повишаване обхвата и обема на енергийното подпомагане, с оглед</w:t>
      </w:r>
      <w:r w:rsidRPr="00C46F6A">
        <w:rPr>
          <w:rFonts w:ascii="Arial Narrow" w:hAnsi="Arial Narrow"/>
          <w:spacing w:val="1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постепенно</w:t>
      </w:r>
      <w:r w:rsidRPr="00C46F6A">
        <w:rPr>
          <w:rFonts w:ascii="Arial Narrow" w:hAnsi="Arial Narrow"/>
          <w:spacing w:val="1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ограничаване</w:t>
      </w:r>
      <w:r w:rsidRPr="00C46F6A">
        <w:rPr>
          <w:rFonts w:ascii="Arial Narrow" w:hAnsi="Arial Narrow"/>
          <w:spacing w:val="1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на</w:t>
      </w:r>
      <w:r w:rsidRPr="00C46F6A">
        <w:rPr>
          <w:rFonts w:ascii="Arial Narrow" w:hAnsi="Arial Narrow"/>
          <w:spacing w:val="1"/>
          <w:sz w:val="28"/>
          <w:szCs w:val="28"/>
        </w:rPr>
        <w:t xml:space="preserve">  </w:t>
      </w:r>
      <w:r w:rsidRPr="00C46F6A">
        <w:rPr>
          <w:rFonts w:ascii="Arial Narrow" w:hAnsi="Arial Narrow"/>
          <w:sz w:val="28"/>
          <w:szCs w:val="28"/>
        </w:rPr>
        <w:t>уязвимите</w:t>
      </w:r>
      <w:r w:rsidRPr="00C46F6A">
        <w:rPr>
          <w:rFonts w:ascii="Arial Narrow" w:hAnsi="Arial Narrow"/>
          <w:spacing w:val="1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граждани</w:t>
      </w:r>
      <w:r w:rsidRPr="00C46F6A">
        <w:rPr>
          <w:rFonts w:ascii="Arial Narrow" w:hAnsi="Arial Narrow"/>
          <w:spacing w:val="1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и</w:t>
      </w:r>
      <w:r w:rsidRPr="00C46F6A">
        <w:rPr>
          <w:rFonts w:ascii="Arial Narrow" w:hAnsi="Arial Narrow"/>
          <w:spacing w:val="1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разширяване</w:t>
      </w:r>
      <w:r w:rsidRPr="00C46F6A">
        <w:rPr>
          <w:rFonts w:ascii="Arial Narrow" w:hAnsi="Arial Narrow"/>
          <w:spacing w:val="-4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достъпа</w:t>
      </w:r>
      <w:r w:rsidRPr="00C46F6A">
        <w:rPr>
          <w:rFonts w:ascii="Arial Narrow" w:hAnsi="Arial Narrow"/>
          <w:spacing w:val="-1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до гарантирани</w:t>
      </w:r>
      <w:r w:rsidRPr="00C46F6A">
        <w:rPr>
          <w:rFonts w:ascii="Arial Narrow" w:hAnsi="Arial Narrow"/>
          <w:spacing w:val="-1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универсални услуги;</w:t>
      </w:r>
    </w:p>
    <w:p w14:paraId="3B9F6901" w14:textId="1A8BCB97" w:rsidR="00597AB1" w:rsidRPr="00C46F6A" w:rsidRDefault="00597AB1" w:rsidP="00C46F6A">
      <w:pPr>
        <w:pStyle w:val="ListParagraph"/>
        <w:numPr>
          <w:ilvl w:val="0"/>
          <w:numId w:val="5"/>
        </w:numPr>
        <w:tabs>
          <w:tab w:val="left" w:pos="0"/>
        </w:tabs>
        <w:spacing w:line="321" w:lineRule="exact"/>
        <w:rPr>
          <w:rFonts w:ascii="Arial Narrow" w:hAnsi="Arial Narrow"/>
          <w:sz w:val="28"/>
          <w:szCs w:val="28"/>
        </w:rPr>
      </w:pPr>
      <w:r w:rsidRPr="00C46F6A">
        <w:rPr>
          <w:rFonts w:ascii="Arial Narrow" w:hAnsi="Arial Narrow"/>
          <w:sz w:val="28"/>
          <w:szCs w:val="28"/>
        </w:rPr>
        <w:t>прилагане</w:t>
      </w:r>
      <w:r w:rsidRPr="00C46F6A">
        <w:rPr>
          <w:rFonts w:ascii="Arial Narrow" w:hAnsi="Arial Narrow"/>
          <w:spacing w:val="32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на</w:t>
      </w:r>
      <w:r w:rsidRPr="00C46F6A">
        <w:rPr>
          <w:rFonts w:ascii="Arial Narrow" w:hAnsi="Arial Narrow"/>
          <w:spacing w:val="100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добри</w:t>
      </w:r>
      <w:r w:rsidRPr="00C46F6A">
        <w:rPr>
          <w:rFonts w:ascii="Arial Narrow" w:hAnsi="Arial Narrow"/>
          <w:spacing w:val="104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европейски</w:t>
      </w:r>
      <w:r w:rsidRPr="00C46F6A">
        <w:rPr>
          <w:rFonts w:ascii="Arial Narrow" w:hAnsi="Arial Narrow"/>
          <w:spacing w:val="104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практики:</w:t>
      </w:r>
      <w:r w:rsidRPr="00C46F6A">
        <w:rPr>
          <w:rFonts w:ascii="Arial Narrow" w:hAnsi="Arial Narrow"/>
          <w:spacing w:val="104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въвеждане</w:t>
      </w:r>
      <w:r w:rsidRPr="00C46F6A">
        <w:rPr>
          <w:rFonts w:ascii="Arial Narrow" w:hAnsi="Arial Narrow"/>
          <w:spacing w:val="101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статус</w:t>
      </w:r>
      <w:r w:rsidRPr="00C46F6A">
        <w:rPr>
          <w:rFonts w:ascii="Arial Narrow" w:hAnsi="Arial Narrow"/>
          <w:spacing w:val="98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на</w:t>
      </w:r>
      <w:r w:rsidR="00C46F6A" w:rsidRPr="00C46F6A">
        <w:rPr>
          <w:rFonts w:ascii="Arial Narrow" w:hAnsi="Arial Narrow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„защитен</w:t>
      </w:r>
      <w:r w:rsidRPr="00C46F6A">
        <w:rPr>
          <w:rFonts w:ascii="Arial Narrow" w:hAnsi="Arial Narrow"/>
          <w:spacing w:val="1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клиент”, енергийно беден,</w:t>
      </w:r>
      <w:r w:rsidRPr="00C46F6A">
        <w:rPr>
          <w:rFonts w:ascii="Arial Narrow" w:hAnsi="Arial Narrow"/>
          <w:spacing w:val="1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ползване</w:t>
      </w:r>
      <w:r w:rsidRPr="00C46F6A">
        <w:rPr>
          <w:rFonts w:ascii="Arial Narrow" w:hAnsi="Arial Narrow"/>
          <w:spacing w:val="1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на</w:t>
      </w:r>
      <w:r w:rsidRPr="00C46F6A">
        <w:rPr>
          <w:rFonts w:ascii="Arial Narrow" w:hAnsi="Arial Narrow"/>
          <w:spacing w:val="1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социални</w:t>
      </w:r>
      <w:r w:rsidRPr="00C46F6A">
        <w:rPr>
          <w:rFonts w:ascii="Arial Narrow" w:hAnsi="Arial Narrow"/>
          <w:spacing w:val="1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тарифи,</w:t>
      </w:r>
      <w:r w:rsidRPr="00C46F6A">
        <w:rPr>
          <w:rFonts w:ascii="Arial Narrow" w:hAnsi="Arial Narrow"/>
          <w:spacing w:val="1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гарантирани</w:t>
      </w:r>
      <w:r w:rsidRPr="00C46F6A">
        <w:rPr>
          <w:rFonts w:ascii="Arial Narrow" w:hAnsi="Arial Narrow"/>
          <w:spacing w:val="-4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доставки</w:t>
      </w:r>
      <w:r w:rsidRPr="00C46F6A">
        <w:rPr>
          <w:rFonts w:ascii="Arial Narrow" w:hAnsi="Arial Narrow"/>
          <w:spacing w:val="1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и</w:t>
      </w:r>
      <w:r w:rsidRPr="00C46F6A">
        <w:rPr>
          <w:rFonts w:ascii="Arial Narrow" w:hAnsi="Arial Narrow"/>
          <w:spacing w:val="-3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др.;</w:t>
      </w:r>
    </w:p>
    <w:p w14:paraId="6D8C24AD" w14:textId="53F96EFA" w:rsidR="00597AB1" w:rsidRPr="00C46F6A" w:rsidRDefault="00597AB1" w:rsidP="00C46F6A">
      <w:pPr>
        <w:pStyle w:val="ListParagraph"/>
        <w:numPr>
          <w:ilvl w:val="0"/>
          <w:numId w:val="5"/>
        </w:numPr>
        <w:tabs>
          <w:tab w:val="left" w:pos="142"/>
        </w:tabs>
        <w:spacing w:before="2"/>
        <w:ind w:right="119"/>
        <w:rPr>
          <w:rFonts w:ascii="Arial Narrow" w:hAnsi="Arial Narrow"/>
          <w:sz w:val="28"/>
          <w:szCs w:val="28"/>
        </w:rPr>
      </w:pPr>
      <w:r w:rsidRPr="00C46F6A">
        <w:rPr>
          <w:rFonts w:ascii="Arial Narrow" w:hAnsi="Arial Narrow"/>
          <w:sz w:val="28"/>
          <w:szCs w:val="28"/>
        </w:rPr>
        <w:t>осигуряване</w:t>
      </w:r>
      <w:r w:rsidRPr="00C46F6A">
        <w:rPr>
          <w:rFonts w:ascii="Arial Narrow" w:hAnsi="Arial Narrow"/>
          <w:spacing w:val="1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на</w:t>
      </w:r>
      <w:r w:rsidRPr="00C46F6A">
        <w:rPr>
          <w:rFonts w:ascii="Arial Narrow" w:hAnsi="Arial Narrow"/>
          <w:spacing w:val="1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консултантски</w:t>
      </w:r>
      <w:r w:rsidRPr="00C46F6A">
        <w:rPr>
          <w:rFonts w:ascii="Arial Narrow" w:hAnsi="Arial Narrow"/>
          <w:spacing w:val="1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услуги</w:t>
      </w:r>
      <w:r w:rsidRPr="00C46F6A">
        <w:rPr>
          <w:rFonts w:ascii="Arial Narrow" w:hAnsi="Arial Narrow"/>
          <w:spacing w:val="1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в</w:t>
      </w:r>
      <w:r w:rsidRPr="00C46F6A">
        <w:rPr>
          <w:rFonts w:ascii="Arial Narrow" w:hAnsi="Arial Narrow"/>
          <w:spacing w:val="1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регионите</w:t>
      </w:r>
      <w:r w:rsidRPr="00C46F6A">
        <w:rPr>
          <w:rFonts w:ascii="Arial Narrow" w:hAnsi="Arial Narrow"/>
          <w:spacing w:val="1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относно</w:t>
      </w:r>
      <w:r w:rsidRPr="00C46F6A">
        <w:rPr>
          <w:rFonts w:ascii="Arial Narrow" w:hAnsi="Arial Narrow"/>
          <w:spacing w:val="1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либерализацията</w:t>
      </w:r>
      <w:r w:rsidRPr="00C46F6A">
        <w:rPr>
          <w:rFonts w:ascii="Arial Narrow" w:hAnsi="Arial Narrow"/>
          <w:spacing w:val="1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на</w:t>
      </w:r>
      <w:r w:rsidRPr="00C46F6A">
        <w:rPr>
          <w:rFonts w:ascii="Arial Narrow" w:hAnsi="Arial Narrow"/>
          <w:spacing w:val="1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енергийния</w:t>
      </w:r>
      <w:r w:rsidRPr="00C46F6A">
        <w:rPr>
          <w:rFonts w:ascii="Arial Narrow" w:hAnsi="Arial Narrow"/>
          <w:spacing w:val="1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пазар,</w:t>
      </w:r>
      <w:r w:rsidRPr="00C46F6A">
        <w:rPr>
          <w:rFonts w:ascii="Arial Narrow" w:hAnsi="Arial Narrow"/>
          <w:spacing w:val="1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възможностите</w:t>
      </w:r>
      <w:r w:rsidRPr="00C46F6A">
        <w:rPr>
          <w:rFonts w:ascii="Arial Narrow" w:hAnsi="Arial Narrow"/>
          <w:spacing w:val="1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за</w:t>
      </w:r>
      <w:r w:rsidRPr="00C46F6A">
        <w:rPr>
          <w:rFonts w:ascii="Arial Narrow" w:hAnsi="Arial Narrow"/>
          <w:spacing w:val="1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избор</w:t>
      </w:r>
      <w:r w:rsidRPr="00C46F6A">
        <w:rPr>
          <w:rFonts w:ascii="Arial Narrow" w:hAnsi="Arial Narrow"/>
          <w:spacing w:val="1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на</w:t>
      </w:r>
      <w:r w:rsidRPr="00C46F6A">
        <w:rPr>
          <w:rFonts w:ascii="Arial Narrow" w:hAnsi="Arial Narrow"/>
          <w:spacing w:val="1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доставчици,</w:t>
      </w:r>
      <w:r w:rsidRPr="00C46F6A">
        <w:rPr>
          <w:rFonts w:ascii="Arial Narrow" w:hAnsi="Arial Narrow"/>
          <w:spacing w:val="-2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методите</w:t>
      </w:r>
      <w:r w:rsidRPr="00C46F6A">
        <w:rPr>
          <w:rFonts w:ascii="Arial Narrow" w:hAnsi="Arial Narrow"/>
          <w:spacing w:val="-1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за</w:t>
      </w:r>
      <w:r w:rsidRPr="00C46F6A">
        <w:rPr>
          <w:rFonts w:ascii="Arial Narrow" w:hAnsi="Arial Narrow"/>
          <w:spacing w:val="-1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повишаване</w:t>
      </w:r>
      <w:r w:rsidRPr="00C46F6A">
        <w:rPr>
          <w:rFonts w:ascii="Arial Narrow" w:hAnsi="Arial Narrow"/>
          <w:spacing w:val="-1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на</w:t>
      </w:r>
      <w:r w:rsidRPr="00C46F6A">
        <w:rPr>
          <w:rFonts w:ascii="Arial Narrow" w:hAnsi="Arial Narrow"/>
          <w:spacing w:val="-2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енергийната</w:t>
      </w:r>
      <w:r w:rsidRPr="00C46F6A">
        <w:rPr>
          <w:rFonts w:ascii="Arial Narrow" w:hAnsi="Arial Narrow"/>
          <w:spacing w:val="-1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ефективност.</w:t>
      </w:r>
    </w:p>
    <w:p w14:paraId="1234418C" w14:textId="77777777" w:rsidR="00597AB1" w:rsidRPr="00C46F6A" w:rsidRDefault="00597AB1" w:rsidP="00597AB1">
      <w:pPr>
        <w:pStyle w:val="BodyText"/>
        <w:ind w:left="1038"/>
        <w:rPr>
          <w:rFonts w:ascii="Arial Narrow" w:hAnsi="Arial Narrow"/>
          <w:i/>
          <w:iCs/>
        </w:rPr>
      </w:pPr>
      <w:r w:rsidRPr="00C46F6A">
        <w:rPr>
          <w:rFonts w:ascii="Arial Narrow" w:hAnsi="Arial Narrow"/>
          <w:i/>
          <w:iCs/>
        </w:rPr>
        <w:t>Ценова</w:t>
      </w:r>
      <w:r w:rsidRPr="00C46F6A">
        <w:rPr>
          <w:rFonts w:ascii="Arial Narrow" w:hAnsi="Arial Narrow"/>
          <w:i/>
          <w:iCs/>
          <w:spacing w:val="-6"/>
        </w:rPr>
        <w:t xml:space="preserve"> </w:t>
      </w:r>
      <w:r w:rsidRPr="00C46F6A">
        <w:rPr>
          <w:rFonts w:ascii="Arial Narrow" w:hAnsi="Arial Narrow"/>
          <w:i/>
          <w:iCs/>
        </w:rPr>
        <w:t>политика</w:t>
      </w:r>
      <w:r w:rsidRPr="00C46F6A">
        <w:rPr>
          <w:rFonts w:ascii="Arial Narrow" w:hAnsi="Arial Narrow"/>
          <w:i/>
          <w:iCs/>
          <w:spacing w:val="-2"/>
        </w:rPr>
        <w:t xml:space="preserve"> </w:t>
      </w:r>
      <w:r w:rsidRPr="00C46F6A">
        <w:rPr>
          <w:rFonts w:ascii="Arial Narrow" w:hAnsi="Arial Narrow"/>
          <w:i/>
          <w:iCs/>
        </w:rPr>
        <w:t>и</w:t>
      </w:r>
      <w:r w:rsidRPr="00C46F6A">
        <w:rPr>
          <w:rFonts w:ascii="Arial Narrow" w:hAnsi="Arial Narrow"/>
          <w:i/>
          <w:iCs/>
          <w:spacing w:val="-5"/>
        </w:rPr>
        <w:t xml:space="preserve"> </w:t>
      </w:r>
      <w:r w:rsidRPr="00C46F6A">
        <w:rPr>
          <w:rFonts w:ascii="Arial Narrow" w:hAnsi="Arial Narrow"/>
          <w:i/>
          <w:iCs/>
        </w:rPr>
        <w:t>подкрепа</w:t>
      </w:r>
      <w:r w:rsidRPr="00C46F6A">
        <w:rPr>
          <w:rFonts w:ascii="Arial Narrow" w:hAnsi="Arial Narrow"/>
          <w:i/>
          <w:iCs/>
          <w:spacing w:val="-2"/>
        </w:rPr>
        <w:t xml:space="preserve"> </w:t>
      </w:r>
      <w:r w:rsidRPr="00C46F6A">
        <w:rPr>
          <w:rFonts w:ascii="Arial Narrow" w:hAnsi="Arial Narrow"/>
          <w:i/>
          <w:iCs/>
        </w:rPr>
        <w:t>на потребителите:</w:t>
      </w:r>
    </w:p>
    <w:p w14:paraId="53172075" w14:textId="07FB0F61" w:rsidR="00597AB1" w:rsidRPr="00C46F6A" w:rsidRDefault="00597AB1" w:rsidP="00C46F6A">
      <w:pPr>
        <w:pStyle w:val="ListParagraph"/>
        <w:numPr>
          <w:ilvl w:val="0"/>
          <w:numId w:val="6"/>
        </w:numPr>
        <w:tabs>
          <w:tab w:val="left" w:pos="1101"/>
        </w:tabs>
        <w:spacing w:before="89"/>
        <w:rPr>
          <w:rFonts w:ascii="Arial Narrow" w:hAnsi="Arial Narrow"/>
          <w:sz w:val="28"/>
          <w:szCs w:val="28"/>
        </w:rPr>
      </w:pPr>
      <w:r w:rsidRPr="00C46F6A">
        <w:rPr>
          <w:rFonts w:ascii="Arial Narrow" w:hAnsi="Arial Narrow"/>
          <w:sz w:val="28"/>
          <w:szCs w:val="28"/>
        </w:rPr>
        <w:lastRenderedPageBreak/>
        <w:t>целенасочени</w:t>
      </w:r>
      <w:r w:rsidRPr="00C46F6A">
        <w:rPr>
          <w:rFonts w:ascii="Arial Narrow" w:hAnsi="Arial Narrow"/>
          <w:spacing w:val="1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държавни</w:t>
      </w:r>
      <w:r w:rsidRPr="00C46F6A">
        <w:rPr>
          <w:rFonts w:ascii="Arial Narrow" w:hAnsi="Arial Narrow"/>
          <w:spacing w:val="1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политики</w:t>
      </w:r>
      <w:r w:rsidRPr="00C46F6A">
        <w:rPr>
          <w:rFonts w:ascii="Arial Narrow" w:hAnsi="Arial Narrow"/>
          <w:spacing w:val="1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за:</w:t>
      </w:r>
      <w:r w:rsidRPr="00C46F6A">
        <w:rPr>
          <w:rFonts w:ascii="Arial Narrow" w:hAnsi="Arial Narrow"/>
          <w:spacing w:val="1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диверсифицирани</w:t>
      </w:r>
      <w:r w:rsidRPr="00C46F6A">
        <w:rPr>
          <w:rFonts w:ascii="Arial Narrow" w:hAnsi="Arial Narrow"/>
          <w:spacing w:val="1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доставки,</w:t>
      </w:r>
      <w:r w:rsidR="00C46F6A">
        <w:rPr>
          <w:rFonts w:ascii="Arial Narrow" w:hAnsi="Arial Narrow"/>
          <w:sz w:val="28"/>
          <w:szCs w:val="28"/>
        </w:rPr>
        <w:t xml:space="preserve"> </w:t>
      </w:r>
      <w:r w:rsidRPr="00C46F6A">
        <w:rPr>
          <w:rFonts w:ascii="Arial Narrow" w:hAnsi="Arial Narrow"/>
          <w:spacing w:val="-67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договаряне</w:t>
      </w:r>
      <w:r w:rsidRPr="00C46F6A">
        <w:rPr>
          <w:rFonts w:ascii="Arial Narrow" w:hAnsi="Arial Narrow"/>
          <w:spacing w:val="-2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на</w:t>
      </w:r>
      <w:r w:rsidRPr="00C46F6A">
        <w:rPr>
          <w:rFonts w:ascii="Arial Narrow" w:hAnsi="Arial Narrow"/>
          <w:spacing w:val="-1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преференциални</w:t>
      </w:r>
      <w:r w:rsidRPr="00C46F6A">
        <w:rPr>
          <w:rFonts w:ascii="Arial Narrow" w:hAnsi="Arial Narrow"/>
          <w:spacing w:val="-1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цени</w:t>
      </w:r>
      <w:r w:rsidRPr="00C46F6A">
        <w:rPr>
          <w:rFonts w:ascii="Arial Narrow" w:hAnsi="Arial Narrow"/>
          <w:spacing w:val="-1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с</w:t>
      </w:r>
      <w:r w:rsidRPr="00C46F6A">
        <w:rPr>
          <w:rFonts w:ascii="Arial Narrow" w:hAnsi="Arial Narrow"/>
          <w:spacing w:val="-2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регионални</w:t>
      </w:r>
      <w:r w:rsidRPr="00C46F6A">
        <w:rPr>
          <w:rFonts w:ascii="Arial Narrow" w:hAnsi="Arial Narrow"/>
          <w:spacing w:val="-4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доставчици;</w:t>
      </w:r>
    </w:p>
    <w:p w14:paraId="39451214" w14:textId="77777777" w:rsidR="00597AB1" w:rsidRPr="00C46F6A" w:rsidRDefault="00597AB1" w:rsidP="00C46F6A">
      <w:pPr>
        <w:pStyle w:val="ListParagraph"/>
        <w:numPr>
          <w:ilvl w:val="0"/>
          <w:numId w:val="6"/>
        </w:numPr>
        <w:tabs>
          <w:tab w:val="left" w:pos="1007"/>
        </w:tabs>
        <w:rPr>
          <w:rFonts w:ascii="Arial Narrow" w:hAnsi="Arial Narrow"/>
          <w:sz w:val="28"/>
          <w:szCs w:val="28"/>
        </w:rPr>
      </w:pPr>
      <w:r w:rsidRPr="00C46F6A">
        <w:rPr>
          <w:rFonts w:ascii="Arial Narrow" w:hAnsi="Arial Narrow"/>
          <w:sz w:val="28"/>
          <w:szCs w:val="28"/>
        </w:rPr>
        <w:t>разработване</w:t>
      </w:r>
      <w:r w:rsidRPr="00C46F6A">
        <w:rPr>
          <w:rFonts w:ascii="Arial Narrow" w:hAnsi="Arial Narrow"/>
          <w:spacing w:val="4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на</w:t>
      </w:r>
      <w:r w:rsidRPr="00C46F6A">
        <w:rPr>
          <w:rFonts w:ascii="Arial Narrow" w:hAnsi="Arial Narrow"/>
          <w:spacing w:val="5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национална</w:t>
      </w:r>
      <w:r w:rsidRPr="00C46F6A">
        <w:rPr>
          <w:rFonts w:ascii="Arial Narrow" w:hAnsi="Arial Narrow"/>
          <w:spacing w:val="6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ваучерна</w:t>
      </w:r>
      <w:r w:rsidRPr="00C46F6A">
        <w:rPr>
          <w:rFonts w:ascii="Arial Narrow" w:hAnsi="Arial Narrow"/>
          <w:spacing w:val="3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схема</w:t>
      </w:r>
      <w:r w:rsidRPr="00C46F6A">
        <w:rPr>
          <w:rFonts w:ascii="Arial Narrow" w:hAnsi="Arial Narrow"/>
          <w:spacing w:val="5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за</w:t>
      </w:r>
      <w:r w:rsidRPr="00C46F6A">
        <w:rPr>
          <w:rFonts w:ascii="Arial Narrow" w:hAnsi="Arial Narrow"/>
          <w:spacing w:val="5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подкрепа</w:t>
      </w:r>
      <w:r w:rsidRPr="00C46F6A">
        <w:rPr>
          <w:rFonts w:ascii="Arial Narrow" w:hAnsi="Arial Narrow"/>
          <w:spacing w:val="3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подмяната</w:t>
      </w:r>
      <w:r w:rsidRPr="00C46F6A">
        <w:rPr>
          <w:rFonts w:ascii="Arial Narrow" w:hAnsi="Arial Narrow"/>
          <w:spacing w:val="4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на</w:t>
      </w:r>
      <w:r w:rsidRPr="00C46F6A">
        <w:rPr>
          <w:rFonts w:ascii="Arial Narrow" w:hAnsi="Arial Narrow"/>
          <w:spacing w:val="-67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електроуреди</w:t>
      </w:r>
      <w:r w:rsidRPr="00C46F6A">
        <w:rPr>
          <w:rFonts w:ascii="Arial Narrow" w:hAnsi="Arial Narrow"/>
          <w:spacing w:val="-1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с</w:t>
      </w:r>
      <w:r w:rsidRPr="00C46F6A">
        <w:rPr>
          <w:rFonts w:ascii="Arial Narrow" w:hAnsi="Arial Narrow"/>
          <w:spacing w:val="-1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по-висока енергийна</w:t>
      </w:r>
      <w:r w:rsidRPr="00C46F6A">
        <w:rPr>
          <w:rFonts w:ascii="Arial Narrow" w:hAnsi="Arial Narrow"/>
          <w:spacing w:val="-4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ефективност;</w:t>
      </w:r>
    </w:p>
    <w:p w14:paraId="29D3607C" w14:textId="05924A85" w:rsidR="00597AB1" w:rsidRPr="00C46F6A" w:rsidRDefault="00597AB1" w:rsidP="00C46F6A">
      <w:pPr>
        <w:pStyle w:val="ListParagraph"/>
        <w:numPr>
          <w:ilvl w:val="0"/>
          <w:numId w:val="6"/>
        </w:numPr>
        <w:tabs>
          <w:tab w:val="left" w:pos="1048"/>
        </w:tabs>
        <w:ind w:right="121"/>
        <w:rPr>
          <w:rFonts w:ascii="Arial Narrow" w:hAnsi="Arial Narrow"/>
          <w:sz w:val="28"/>
          <w:szCs w:val="28"/>
        </w:rPr>
      </w:pPr>
      <w:r w:rsidRPr="00C46F6A">
        <w:rPr>
          <w:rFonts w:ascii="Arial Narrow" w:hAnsi="Arial Narrow"/>
          <w:sz w:val="28"/>
          <w:szCs w:val="28"/>
        </w:rPr>
        <w:t>разработване</w:t>
      </w:r>
      <w:r w:rsidRPr="00C46F6A">
        <w:rPr>
          <w:rFonts w:ascii="Arial Narrow" w:hAnsi="Arial Narrow"/>
          <w:spacing w:val="44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на</w:t>
      </w:r>
      <w:r w:rsidRPr="00C46F6A">
        <w:rPr>
          <w:rFonts w:ascii="Arial Narrow" w:hAnsi="Arial Narrow"/>
          <w:spacing w:val="44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субсидирана</w:t>
      </w:r>
      <w:r w:rsidRPr="00C46F6A">
        <w:rPr>
          <w:rFonts w:ascii="Arial Narrow" w:hAnsi="Arial Narrow"/>
          <w:spacing w:val="44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схема,</w:t>
      </w:r>
      <w:r w:rsidRPr="00C46F6A">
        <w:rPr>
          <w:rFonts w:ascii="Arial Narrow" w:hAnsi="Arial Narrow"/>
          <w:spacing w:val="41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ориентирана</w:t>
      </w:r>
      <w:r w:rsidRPr="00C46F6A">
        <w:rPr>
          <w:rFonts w:ascii="Arial Narrow" w:hAnsi="Arial Narrow"/>
          <w:spacing w:val="44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само</w:t>
      </w:r>
      <w:r w:rsidRPr="00C46F6A">
        <w:rPr>
          <w:rFonts w:ascii="Arial Narrow" w:hAnsi="Arial Narrow"/>
          <w:spacing w:val="45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към</w:t>
      </w:r>
      <w:r w:rsidRPr="00C46F6A">
        <w:rPr>
          <w:rFonts w:ascii="Arial Narrow" w:hAnsi="Arial Narrow"/>
          <w:spacing w:val="44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уязвими</w:t>
      </w:r>
      <w:r w:rsidR="00C46F6A">
        <w:rPr>
          <w:rFonts w:ascii="Arial Narrow" w:hAnsi="Arial Narrow"/>
          <w:sz w:val="28"/>
          <w:szCs w:val="28"/>
        </w:rPr>
        <w:t xml:space="preserve"> </w:t>
      </w:r>
      <w:r w:rsidRPr="00C46F6A">
        <w:rPr>
          <w:rFonts w:ascii="Arial Narrow" w:hAnsi="Arial Narrow"/>
          <w:spacing w:val="-67"/>
          <w:sz w:val="28"/>
          <w:szCs w:val="28"/>
        </w:rPr>
        <w:t xml:space="preserve"> </w:t>
      </w:r>
      <w:r w:rsidR="00C46F6A">
        <w:rPr>
          <w:rFonts w:ascii="Arial Narrow" w:hAnsi="Arial Narrow"/>
          <w:spacing w:val="-67"/>
          <w:sz w:val="28"/>
          <w:szCs w:val="28"/>
        </w:rPr>
        <w:t xml:space="preserve">     </w:t>
      </w:r>
      <w:r w:rsidRPr="00C46F6A">
        <w:rPr>
          <w:rFonts w:ascii="Arial Narrow" w:hAnsi="Arial Narrow"/>
          <w:sz w:val="28"/>
          <w:szCs w:val="28"/>
        </w:rPr>
        <w:t>потребители,</w:t>
      </w:r>
      <w:r w:rsidRPr="00C46F6A">
        <w:rPr>
          <w:rFonts w:ascii="Arial Narrow" w:hAnsi="Arial Narrow"/>
          <w:spacing w:val="12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за</w:t>
      </w:r>
      <w:r w:rsidRPr="00C46F6A">
        <w:rPr>
          <w:rFonts w:ascii="Arial Narrow" w:hAnsi="Arial Narrow"/>
          <w:spacing w:val="10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поддържане</w:t>
      </w:r>
      <w:r w:rsidRPr="00C46F6A">
        <w:rPr>
          <w:rFonts w:ascii="Arial Narrow" w:hAnsi="Arial Narrow"/>
          <w:spacing w:val="12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и</w:t>
      </w:r>
      <w:r w:rsidRPr="00C46F6A">
        <w:rPr>
          <w:rFonts w:ascii="Arial Narrow" w:hAnsi="Arial Narrow"/>
          <w:spacing w:val="11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подмяна</w:t>
      </w:r>
      <w:r w:rsidRPr="00C46F6A">
        <w:rPr>
          <w:rFonts w:ascii="Arial Narrow" w:hAnsi="Arial Narrow"/>
          <w:spacing w:val="12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на</w:t>
      </w:r>
      <w:r w:rsidRPr="00C46F6A">
        <w:rPr>
          <w:rFonts w:ascii="Arial Narrow" w:hAnsi="Arial Narrow"/>
          <w:spacing w:val="11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уредите</w:t>
      </w:r>
      <w:r w:rsidRPr="00C46F6A">
        <w:rPr>
          <w:rFonts w:ascii="Arial Narrow" w:hAnsi="Arial Narrow"/>
          <w:spacing w:val="13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за</w:t>
      </w:r>
      <w:r w:rsidRPr="00C46F6A">
        <w:rPr>
          <w:rFonts w:ascii="Arial Narrow" w:hAnsi="Arial Narrow"/>
          <w:spacing w:val="12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търговско</w:t>
      </w:r>
      <w:r w:rsidRPr="00C46F6A">
        <w:rPr>
          <w:rFonts w:ascii="Arial Narrow" w:hAnsi="Arial Narrow"/>
          <w:spacing w:val="14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мерене</w:t>
      </w:r>
      <w:r w:rsidR="00C46F6A">
        <w:rPr>
          <w:rFonts w:ascii="Arial Narrow" w:hAnsi="Arial Narrow"/>
          <w:sz w:val="28"/>
          <w:szCs w:val="28"/>
        </w:rPr>
        <w:t>;</w:t>
      </w:r>
    </w:p>
    <w:p w14:paraId="2D293902" w14:textId="5E6ED595" w:rsidR="00597AB1" w:rsidRPr="00C46F6A" w:rsidRDefault="00597AB1" w:rsidP="00C46F6A">
      <w:pPr>
        <w:pStyle w:val="BodyText"/>
        <w:numPr>
          <w:ilvl w:val="0"/>
          <w:numId w:val="6"/>
        </w:numPr>
        <w:spacing w:line="321" w:lineRule="exact"/>
        <w:rPr>
          <w:rFonts w:ascii="Arial Narrow" w:hAnsi="Arial Narrow"/>
        </w:rPr>
      </w:pPr>
      <w:r w:rsidRPr="00C46F6A">
        <w:rPr>
          <w:rFonts w:ascii="Arial Narrow" w:hAnsi="Arial Narrow"/>
        </w:rPr>
        <w:t>електроенергия,</w:t>
      </w:r>
      <w:r w:rsidRPr="00C46F6A">
        <w:rPr>
          <w:rFonts w:ascii="Arial Narrow" w:hAnsi="Arial Narrow"/>
          <w:spacing w:val="-4"/>
        </w:rPr>
        <w:t xml:space="preserve"> </w:t>
      </w:r>
      <w:r w:rsidRPr="00C46F6A">
        <w:rPr>
          <w:rFonts w:ascii="Arial Narrow" w:hAnsi="Arial Narrow"/>
        </w:rPr>
        <w:t>газоснабдяване</w:t>
      </w:r>
      <w:r w:rsidRPr="00C46F6A">
        <w:rPr>
          <w:rFonts w:ascii="Arial Narrow" w:hAnsi="Arial Narrow"/>
          <w:spacing w:val="-4"/>
        </w:rPr>
        <w:t xml:space="preserve"> </w:t>
      </w:r>
      <w:r w:rsidRPr="00C46F6A">
        <w:rPr>
          <w:rFonts w:ascii="Arial Narrow" w:hAnsi="Arial Narrow"/>
        </w:rPr>
        <w:t>и</w:t>
      </w:r>
      <w:r w:rsidRPr="00C46F6A">
        <w:rPr>
          <w:rFonts w:ascii="Arial Narrow" w:hAnsi="Arial Narrow"/>
          <w:spacing w:val="-4"/>
        </w:rPr>
        <w:t xml:space="preserve"> </w:t>
      </w:r>
      <w:r w:rsidRPr="00C46F6A">
        <w:rPr>
          <w:rFonts w:ascii="Arial Narrow" w:hAnsi="Arial Narrow"/>
        </w:rPr>
        <w:t>топлоснабдяване;</w:t>
      </w:r>
    </w:p>
    <w:p w14:paraId="4C8D4C08" w14:textId="77777777" w:rsidR="00597AB1" w:rsidRPr="00C46F6A" w:rsidRDefault="00597AB1" w:rsidP="00C46F6A">
      <w:pPr>
        <w:pStyle w:val="ListParagraph"/>
        <w:numPr>
          <w:ilvl w:val="0"/>
          <w:numId w:val="6"/>
        </w:numPr>
        <w:tabs>
          <w:tab w:val="left" w:pos="1166"/>
        </w:tabs>
        <w:spacing w:before="76"/>
        <w:ind w:right="118"/>
        <w:rPr>
          <w:rFonts w:ascii="Arial Narrow" w:hAnsi="Arial Narrow"/>
          <w:sz w:val="28"/>
          <w:szCs w:val="28"/>
        </w:rPr>
      </w:pPr>
      <w:r w:rsidRPr="00C46F6A">
        <w:rPr>
          <w:rFonts w:ascii="Arial Narrow" w:hAnsi="Arial Narrow"/>
          <w:sz w:val="28"/>
          <w:szCs w:val="28"/>
        </w:rPr>
        <w:t>субсидирани</w:t>
      </w:r>
      <w:r w:rsidRPr="00C46F6A">
        <w:rPr>
          <w:rFonts w:ascii="Arial Narrow" w:hAnsi="Arial Narrow"/>
          <w:spacing w:val="1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цени</w:t>
      </w:r>
      <w:r w:rsidRPr="00C46F6A">
        <w:rPr>
          <w:rFonts w:ascii="Arial Narrow" w:hAnsi="Arial Narrow"/>
          <w:spacing w:val="1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при</w:t>
      </w:r>
      <w:r w:rsidRPr="00C46F6A">
        <w:rPr>
          <w:rFonts w:ascii="Arial Narrow" w:hAnsi="Arial Narrow"/>
          <w:spacing w:val="1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доставка</w:t>
      </w:r>
      <w:r w:rsidRPr="00C46F6A">
        <w:rPr>
          <w:rFonts w:ascii="Arial Narrow" w:hAnsi="Arial Narrow"/>
          <w:spacing w:val="1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и</w:t>
      </w:r>
      <w:r w:rsidRPr="00C46F6A">
        <w:rPr>
          <w:rFonts w:ascii="Arial Narrow" w:hAnsi="Arial Narrow"/>
          <w:spacing w:val="1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монтаж</w:t>
      </w:r>
      <w:r w:rsidRPr="00C46F6A">
        <w:rPr>
          <w:rFonts w:ascii="Arial Narrow" w:hAnsi="Arial Narrow"/>
          <w:spacing w:val="1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на</w:t>
      </w:r>
      <w:r w:rsidRPr="00C46F6A">
        <w:rPr>
          <w:rFonts w:ascii="Arial Narrow" w:hAnsi="Arial Narrow"/>
          <w:spacing w:val="1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„интелигентни</w:t>
      </w:r>
      <w:r w:rsidRPr="00C46F6A">
        <w:rPr>
          <w:rFonts w:ascii="Arial Narrow" w:hAnsi="Arial Narrow"/>
          <w:spacing w:val="1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измервателни</w:t>
      </w:r>
      <w:r w:rsidRPr="00C46F6A">
        <w:rPr>
          <w:rFonts w:ascii="Arial Narrow" w:hAnsi="Arial Narrow"/>
          <w:spacing w:val="1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уреди”</w:t>
      </w:r>
      <w:r w:rsidRPr="00C46F6A">
        <w:rPr>
          <w:rFonts w:ascii="Arial Narrow" w:hAnsi="Arial Narrow"/>
          <w:spacing w:val="1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за</w:t>
      </w:r>
      <w:r w:rsidRPr="00C46F6A">
        <w:rPr>
          <w:rFonts w:ascii="Arial Narrow" w:hAnsi="Arial Narrow"/>
          <w:spacing w:val="1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уязвими</w:t>
      </w:r>
      <w:r w:rsidRPr="00C46F6A">
        <w:rPr>
          <w:rFonts w:ascii="Arial Narrow" w:hAnsi="Arial Narrow"/>
          <w:spacing w:val="1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потребители,</w:t>
      </w:r>
      <w:r w:rsidRPr="00C46F6A">
        <w:rPr>
          <w:rFonts w:ascii="Arial Narrow" w:hAnsi="Arial Narrow"/>
          <w:spacing w:val="1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с</w:t>
      </w:r>
      <w:r w:rsidRPr="00C46F6A">
        <w:rPr>
          <w:rFonts w:ascii="Arial Narrow" w:hAnsi="Arial Narrow"/>
          <w:spacing w:val="1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оглед</w:t>
      </w:r>
      <w:r w:rsidRPr="00C46F6A">
        <w:rPr>
          <w:rFonts w:ascii="Arial Narrow" w:hAnsi="Arial Narrow"/>
          <w:spacing w:val="1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максимална</w:t>
      </w:r>
      <w:r w:rsidRPr="00C46F6A">
        <w:rPr>
          <w:rFonts w:ascii="Arial Narrow" w:hAnsi="Arial Narrow"/>
          <w:spacing w:val="1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полезност</w:t>
      </w:r>
      <w:r w:rsidRPr="00C46F6A">
        <w:rPr>
          <w:rFonts w:ascii="Arial Narrow" w:hAnsi="Arial Narrow"/>
          <w:spacing w:val="-1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и прозрачност</w:t>
      </w:r>
      <w:r w:rsidRPr="00C46F6A">
        <w:rPr>
          <w:rFonts w:ascii="Arial Narrow" w:hAnsi="Arial Narrow"/>
          <w:spacing w:val="-4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на</w:t>
      </w:r>
      <w:r w:rsidRPr="00C46F6A">
        <w:rPr>
          <w:rFonts w:ascii="Arial Narrow" w:hAnsi="Arial Narrow"/>
          <w:spacing w:val="-3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отчитаното</w:t>
      </w:r>
      <w:r w:rsidRPr="00C46F6A">
        <w:rPr>
          <w:rFonts w:ascii="Arial Narrow" w:hAnsi="Arial Narrow"/>
          <w:spacing w:val="1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потребление.</w:t>
      </w:r>
    </w:p>
    <w:p w14:paraId="24356347" w14:textId="1B83EE28" w:rsidR="00597AB1" w:rsidRPr="00C46F6A" w:rsidRDefault="00597AB1" w:rsidP="00597AB1">
      <w:pPr>
        <w:pStyle w:val="BodyText"/>
        <w:tabs>
          <w:tab w:val="left" w:pos="2795"/>
          <w:tab w:val="left" w:pos="4524"/>
          <w:tab w:val="left" w:pos="5058"/>
          <w:tab w:val="left" w:pos="6599"/>
          <w:tab w:val="left" w:pos="7541"/>
          <w:tab w:val="left" w:pos="9244"/>
        </w:tabs>
        <w:ind w:right="119" w:firstLine="851"/>
        <w:rPr>
          <w:rFonts w:ascii="Arial Narrow" w:hAnsi="Arial Narrow"/>
        </w:rPr>
      </w:pPr>
      <w:r w:rsidRPr="00C46F6A">
        <w:rPr>
          <w:rFonts w:ascii="Arial Narrow" w:hAnsi="Arial Narrow"/>
          <w:i/>
          <w:iCs/>
        </w:rPr>
        <w:t>Подобряване</w:t>
      </w:r>
      <w:r w:rsidRPr="00C46F6A">
        <w:rPr>
          <w:rFonts w:ascii="Arial Narrow" w:hAnsi="Arial Narrow"/>
          <w:i/>
          <w:iCs/>
        </w:rPr>
        <w:tab/>
        <w:t>състоянието</w:t>
      </w:r>
      <w:r w:rsidRPr="00C46F6A">
        <w:rPr>
          <w:rFonts w:ascii="Arial Narrow" w:hAnsi="Arial Narrow"/>
          <w:i/>
          <w:iCs/>
        </w:rPr>
        <w:tab/>
        <w:t>на</w:t>
      </w:r>
      <w:r w:rsidRPr="00C46F6A">
        <w:rPr>
          <w:rFonts w:ascii="Arial Narrow" w:hAnsi="Arial Narrow"/>
          <w:i/>
          <w:iCs/>
        </w:rPr>
        <w:tab/>
        <w:t>жилищния</w:t>
      </w:r>
      <w:r w:rsidRPr="00C46F6A">
        <w:rPr>
          <w:rFonts w:ascii="Arial Narrow" w:hAnsi="Arial Narrow"/>
          <w:i/>
          <w:iCs/>
        </w:rPr>
        <w:tab/>
        <w:t>фонд,</w:t>
      </w:r>
      <w:r w:rsidRPr="00C46F6A">
        <w:rPr>
          <w:rFonts w:ascii="Arial Narrow" w:hAnsi="Arial Narrow"/>
          <w:i/>
          <w:iCs/>
        </w:rPr>
        <w:tab/>
        <w:t>повишаване</w:t>
      </w:r>
      <w:r w:rsidRPr="00C46F6A">
        <w:rPr>
          <w:rFonts w:ascii="Arial Narrow" w:hAnsi="Arial Narrow"/>
          <w:i/>
          <w:iCs/>
        </w:rPr>
        <w:tab/>
      </w:r>
      <w:r w:rsidRPr="00C46F6A">
        <w:rPr>
          <w:rFonts w:ascii="Arial Narrow" w:hAnsi="Arial Narrow"/>
          <w:i/>
          <w:iCs/>
          <w:spacing w:val="-2"/>
        </w:rPr>
        <w:t>на</w:t>
      </w:r>
      <w:r w:rsidRPr="00C46F6A">
        <w:rPr>
          <w:rFonts w:ascii="Arial Narrow" w:hAnsi="Arial Narrow"/>
          <w:i/>
          <w:iCs/>
          <w:spacing w:val="-67"/>
        </w:rPr>
        <w:t xml:space="preserve"> </w:t>
      </w:r>
      <w:r w:rsidR="006B39A5" w:rsidRPr="00F80323">
        <w:rPr>
          <w:rFonts w:ascii="Arial Narrow" w:hAnsi="Arial Narrow"/>
          <w:i/>
          <w:iCs/>
          <w:spacing w:val="-67"/>
        </w:rPr>
        <w:t xml:space="preserve"> </w:t>
      </w:r>
      <w:r w:rsidRPr="00C46F6A">
        <w:rPr>
          <w:rFonts w:ascii="Arial Narrow" w:hAnsi="Arial Narrow"/>
          <w:i/>
          <w:iCs/>
        </w:rPr>
        <w:t>енергийната</w:t>
      </w:r>
      <w:r w:rsidRPr="00C46F6A">
        <w:rPr>
          <w:rFonts w:ascii="Arial Narrow" w:hAnsi="Arial Narrow"/>
          <w:i/>
          <w:iCs/>
          <w:spacing w:val="-1"/>
        </w:rPr>
        <w:t xml:space="preserve"> </w:t>
      </w:r>
      <w:r w:rsidRPr="00C46F6A">
        <w:rPr>
          <w:rFonts w:ascii="Arial Narrow" w:hAnsi="Arial Narrow"/>
          <w:i/>
          <w:iCs/>
        </w:rPr>
        <w:t>ефективност</w:t>
      </w:r>
      <w:r w:rsidRPr="00C46F6A">
        <w:rPr>
          <w:rFonts w:ascii="Arial Narrow" w:hAnsi="Arial Narrow"/>
          <w:i/>
          <w:iCs/>
          <w:spacing w:val="-3"/>
        </w:rPr>
        <w:t xml:space="preserve"> </w:t>
      </w:r>
      <w:r w:rsidRPr="00C46F6A">
        <w:rPr>
          <w:rFonts w:ascii="Arial Narrow" w:hAnsi="Arial Narrow"/>
          <w:i/>
          <w:iCs/>
        </w:rPr>
        <w:t>и въвеждане</w:t>
      </w:r>
      <w:r w:rsidRPr="00C46F6A">
        <w:rPr>
          <w:rFonts w:ascii="Arial Narrow" w:hAnsi="Arial Narrow"/>
          <w:i/>
          <w:iCs/>
          <w:spacing w:val="-4"/>
        </w:rPr>
        <w:t xml:space="preserve"> </w:t>
      </w:r>
      <w:r w:rsidRPr="00C46F6A">
        <w:rPr>
          <w:rFonts w:ascii="Arial Narrow" w:hAnsi="Arial Narrow"/>
          <w:i/>
          <w:iCs/>
        </w:rPr>
        <w:t>на нови стандарти</w:t>
      </w:r>
      <w:r w:rsidR="00C46F6A">
        <w:rPr>
          <w:rFonts w:ascii="Arial Narrow" w:hAnsi="Arial Narrow"/>
        </w:rPr>
        <w:t>:</w:t>
      </w:r>
    </w:p>
    <w:p w14:paraId="2137FF50" w14:textId="57FB760C" w:rsidR="00597AB1" w:rsidRPr="00C46F6A" w:rsidRDefault="00597AB1" w:rsidP="00C46F6A">
      <w:pPr>
        <w:pStyle w:val="BodyText"/>
        <w:numPr>
          <w:ilvl w:val="0"/>
          <w:numId w:val="6"/>
        </w:numPr>
        <w:spacing w:before="4"/>
        <w:rPr>
          <w:rFonts w:ascii="Arial Narrow" w:hAnsi="Arial Narrow"/>
        </w:rPr>
      </w:pPr>
      <w:r w:rsidRPr="00C46F6A">
        <w:rPr>
          <w:rFonts w:ascii="Arial Narrow" w:hAnsi="Arial Narrow"/>
        </w:rPr>
        <w:t>по</w:t>
      </w:r>
      <w:r w:rsidR="00C46F6A">
        <w:rPr>
          <w:rFonts w:ascii="Arial Narrow" w:hAnsi="Arial Narrow"/>
        </w:rPr>
        <w:t>-</w:t>
      </w:r>
      <w:r w:rsidRPr="00C46F6A">
        <w:rPr>
          <w:rFonts w:ascii="Arial Narrow" w:hAnsi="Arial Narrow"/>
        </w:rPr>
        <w:t>мащабно използване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>на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>структурните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>фондове,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>отчитащи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>в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>по-голяма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>степен борбата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>с енергийната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>бедност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>и необходимостта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>от повече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>средства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>за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>енергийна</w:t>
      </w:r>
      <w:r w:rsidRPr="00C46F6A">
        <w:rPr>
          <w:rFonts w:ascii="Arial Narrow" w:hAnsi="Arial Narrow"/>
          <w:spacing w:val="1"/>
        </w:rPr>
        <w:t xml:space="preserve"> </w:t>
      </w:r>
      <w:r w:rsidRPr="00C46F6A">
        <w:rPr>
          <w:rFonts w:ascii="Arial Narrow" w:hAnsi="Arial Narrow"/>
        </w:rPr>
        <w:t>ефективност</w:t>
      </w:r>
      <w:r w:rsidR="00C46F6A">
        <w:rPr>
          <w:rFonts w:ascii="Arial Narrow" w:hAnsi="Arial Narrow"/>
        </w:rPr>
        <w:t>;</w:t>
      </w:r>
      <w:r w:rsidRPr="00C46F6A">
        <w:rPr>
          <w:rFonts w:ascii="Arial Narrow" w:hAnsi="Arial Narrow"/>
          <w:spacing w:val="1"/>
        </w:rPr>
        <w:t xml:space="preserve"> </w:t>
      </w:r>
    </w:p>
    <w:p w14:paraId="7C4A757A" w14:textId="7D9900AE" w:rsidR="00597AB1" w:rsidRPr="00C46F6A" w:rsidRDefault="00597AB1" w:rsidP="00C46F6A">
      <w:pPr>
        <w:pStyle w:val="ListParagraph"/>
        <w:numPr>
          <w:ilvl w:val="0"/>
          <w:numId w:val="6"/>
        </w:numPr>
        <w:tabs>
          <w:tab w:val="left" w:pos="0"/>
        </w:tabs>
        <w:ind w:right="114"/>
        <w:rPr>
          <w:rFonts w:ascii="Arial Narrow" w:hAnsi="Arial Narrow"/>
          <w:sz w:val="28"/>
          <w:szCs w:val="28"/>
        </w:rPr>
      </w:pPr>
      <w:r w:rsidRPr="00C46F6A">
        <w:rPr>
          <w:rFonts w:ascii="Arial Narrow" w:hAnsi="Arial Narrow"/>
          <w:sz w:val="28"/>
          <w:szCs w:val="28"/>
        </w:rPr>
        <w:t>разширяване</w:t>
      </w:r>
      <w:r w:rsidRPr="00C46F6A">
        <w:rPr>
          <w:rFonts w:ascii="Arial Narrow" w:hAnsi="Arial Narrow"/>
          <w:spacing w:val="1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на</w:t>
      </w:r>
      <w:r w:rsidRPr="00C46F6A">
        <w:rPr>
          <w:rFonts w:ascii="Arial Narrow" w:hAnsi="Arial Narrow"/>
          <w:spacing w:val="1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правителствената</w:t>
      </w:r>
      <w:r w:rsidRPr="00C46F6A">
        <w:rPr>
          <w:rFonts w:ascii="Arial Narrow" w:hAnsi="Arial Narrow"/>
          <w:spacing w:val="1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Програма</w:t>
      </w:r>
      <w:r w:rsidRPr="00C46F6A">
        <w:rPr>
          <w:rFonts w:ascii="Arial Narrow" w:hAnsi="Arial Narrow"/>
          <w:spacing w:val="1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за</w:t>
      </w:r>
      <w:r w:rsidRPr="00C46F6A">
        <w:rPr>
          <w:rFonts w:ascii="Arial Narrow" w:hAnsi="Arial Narrow"/>
          <w:spacing w:val="1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саниране</w:t>
      </w:r>
      <w:r w:rsidRPr="00C46F6A">
        <w:rPr>
          <w:rFonts w:ascii="Arial Narrow" w:hAnsi="Arial Narrow"/>
          <w:spacing w:val="1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на</w:t>
      </w:r>
      <w:r w:rsidR="00C46F6A">
        <w:rPr>
          <w:rFonts w:ascii="Arial Narrow" w:hAnsi="Arial Narrow"/>
          <w:sz w:val="28"/>
          <w:szCs w:val="28"/>
        </w:rPr>
        <w:t xml:space="preserve"> </w:t>
      </w:r>
      <w:r w:rsidRPr="00C46F6A">
        <w:rPr>
          <w:rFonts w:ascii="Arial Narrow" w:hAnsi="Arial Narrow"/>
          <w:spacing w:val="-67"/>
          <w:sz w:val="28"/>
          <w:szCs w:val="28"/>
        </w:rPr>
        <w:t xml:space="preserve"> </w:t>
      </w:r>
      <w:r w:rsidR="006B39A5">
        <w:rPr>
          <w:rFonts w:ascii="Arial Narrow" w:hAnsi="Arial Narrow"/>
          <w:sz w:val="28"/>
          <w:szCs w:val="28"/>
        </w:rPr>
        <w:t>жилищни блокове</w:t>
      </w:r>
      <w:r w:rsidRPr="00C46F6A">
        <w:rPr>
          <w:rFonts w:ascii="Arial Narrow" w:hAnsi="Arial Narrow"/>
          <w:sz w:val="28"/>
          <w:szCs w:val="28"/>
        </w:rPr>
        <w:t xml:space="preserve"> с цел удължаване на живота</w:t>
      </w:r>
      <w:r w:rsidRPr="00C46F6A">
        <w:rPr>
          <w:rFonts w:ascii="Arial Narrow" w:hAnsi="Arial Narrow"/>
          <w:spacing w:val="1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им, подобряване на</w:t>
      </w:r>
      <w:r w:rsidRPr="00C46F6A">
        <w:rPr>
          <w:rFonts w:ascii="Arial Narrow" w:hAnsi="Arial Narrow"/>
          <w:spacing w:val="1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топло-изолацията</w:t>
      </w:r>
      <w:r w:rsidRPr="00C46F6A">
        <w:rPr>
          <w:rFonts w:ascii="Arial Narrow" w:hAnsi="Arial Narrow"/>
          <w:spacing w:val="1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и</w:t>
      </w:r>
      <w:r w:rsidRPr="00C46F6A">
        <w:rPr>
          <w:rFonts w:ascii="Arial Narrow" w:hAnsi="Arial Narrow"/>
          <w:spacing w:val="1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намаляване</w:t>
      </w:r>
      <w:r w:rsidRPr="00C46F6A">
        <w:rPr>
          <w:rFonts w:ascii="Arial Narrow" w:hAnsi="Arial Narrow"/>
          <w:spacing w:val="1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на</w:t>
      </w:r>
      <w:r w:rsidRPr="00C46F6A">
        <w:rPr>
          <w:rFonts w:ascii="Arial Narrow" w:hAnsi="Arial Narrow"/>
          <w:spacing w:val="1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енергийните</w:t>
      </w:r>
      <w:r w:rsidRPr="00C46F6A">
        <w:rPr>
          <w:rFonts w:ascii="Arial Narrow" w:hAnsi="Arial Narrow"/>
          <w:spacing w:val="1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разходи</w:t>
      </w:r>
      <w:r w:rsidRPr="00C46F6A">
        <w:rPr>
          <w:rFonts w:ascii="Arial Narrow" w:hAnsi="Arial Narrow"/>
          <w:spacing w:val="1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на</w:t>
      </w:r>
      <w:r w:rsidRPr="00C46F6A">
        <w:rPr>
          <w:rFonts w:ascii="Arial Narrow" w:hAnsi="Arial Narrow"/>
          <w:spacing w:val="1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домакинствата;</w:t>
      </w:r>
    </w:p>
    <w:p w14:paraId="4F89CC38" w14:textId="736194A8" w:rsidR="00597AB1" w:rsidRPr="00C46F6A" w:rsidRDefault="00597AB1" w:rsidP="00C46F6A">
      <w:pPr>
        <w:pStyle w:val="ListParagraph"/>
        <w:numPr>
          <w:ilvl w:val="0"/>
          <w:numId w:val="6"/>
        </w:numPr>
        <w:tabs>
          <w:tab w:val="left" w:pos="142"/>
        </w:tabs>
        <w:rPr>
          <w:rFonts w:ascii="Arial Narrow" w:hAnsi="Arial Narrow"/>
          <w:sz w:val="28"/>
          <w:szCs w:val="28"/>
        </w:rPr>
      </w:pPr>
      <w:r w:rsidRPr="00C46F6A">
        <w:rPr>
          <w:rFonts w:ascii="Arial Narrow" w:hAnsi="Arial Narrow"/>
          <w:sz w:val="28"/>
          <w:szCs w:val="28"/>
        </w:rPr>
        <w:t>въвеждане на данъчни стимули за собствениците, инвестиращи в</w:t>
      </w:r>
      <w:r w:rsidRPr="00C46F6A">
        <w:rPr>
          <w:rFonts w:ascii="Arial Narrow" w:hAnsi="Arial Narrow"/>
          <w:spacing w:val="1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енергийна</w:t>
      </w:r>
      <w:r w:rsidRPr="00C46F6A">
        <w:rPr>
          <w:rFonts w:ascii="Arial Narrow" w:hAnsi="Arial Narrow"/>
          <w:spacing w:val="1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ефективност</w:t>
      </w:r>
      <w:r w:rsidRPr="00C46F6A">
        <w:rPr>
          <w:rFonts w:ascii="Arial Narrow" w:hAnsi="Arial Narrow"/>
          <w:spacing w:val="1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и</w:t>
      </w:r>
      <w:r w:rsidRPr="00C46F6A">
        <w:rPr>
          <w:rFonts w:ascii="Arial Narrow" w:hAnsi="Arial Narrow"/>
          <w:spacing w:val="1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спестяването</w:t>
      </w:r>
      <w:r w:rsidRPr="00C46F6A">
        <w:rPr>
          <w:rFonts w:ascii="Arial Narrow" w:hAnsi="Arial Narrow"/>
          <w:spacing w:val="1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на</w:t>
      </w:r>
      <w:r w:rsidRPr="00C46F6A">
        <w:rPr>
          <w:rFonts w:ascii="Arial Narrow" w:hAnsi="Arial Narrow"/>
          <w:spacing w:val="1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енергия,</w:t>
      </w:r>
      <w:r w:rsidRPr="00C46F6A">
        <w:rPr>
          <w:rFonts w:ascii="Arial Narrow" w:hAnsi="Arial Narrow"/>
          <w:spacing w:val="1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въз</w:t>
      </w:r>
      <w:r w:rsidRPr="00C46F6A">
        <w:rPr>
          <w:rFonts w:ascii="Arial Narrow" w:hAnsi="Arial Narrow"/>
          <w:spacing w:val="1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основа</w:t>
      </w:r>
      <w:r w:rsidRPr="00C46F6A">
        <w:rPr>
          <w:rFonts w:ascii="Arial Narrow" w:hAnsi="Arial Narrow"/>
          <w:spacing w:val="1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на</w:t>
      </w:r>
      <w:r w:rsidRPr="00C46F6A">
        <w:rPr>
          <w:rFonts w:ascii="Arial Narrow" w:hAnsi="Arial Narrow"/>
          <w:spacing w:val="1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издадени</w:t>
      </w:r>
      <w:r w:rsidRPr="00C46F6A">
        <w:rPr>
          <w:rFonts w:ascii="Arial Narrow" w:hAnsi="Arial Narrow"/>
          <w:spacing w:val="-2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сертификати</w:t>
      </w:r>
      <w:r w:rsidRPr="00C46F6A">
        <w:rPr>
          <w:rFonts w:ascii="Arial Narrow" w:hAnsi="Arial Narrow"/>
          <w:spacing w:val="-1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за</w:t>
      </w:r>
      <w:r w:rsidRPr="00C46F6A">
        <w:rPr>
          <w:rFonts w:ascii="Arial Narrow" w:hAnsi="Arial Narrow"/>
          <w:spacing w:val="-3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енергийните</w:t>
      </w:r>
      <w:r w:rsidRPr="00C46F6A">
        <w:rPr>
          <w:rFonts w:ascii="Arial Narrow" w:hAnsi="Arial Narrow"/>
          <w:spacing w:val="-1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характеристики</w:t>
      </w:r>
      <w:r w:rsidRPr="00C46F6A">
        <w:rPr>
          <w:rFonts w:ascii="Arial Narrow" w:hAnsi="Arial Narrow"/>
          <w:spacing w:val="-2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на</w:t>
      </w:r>
      <w:r w:rsidRPr="00C46F6A">
        <w:rPr>
          <w:rFonts w:ascii="Arial Narrow" w:hAnsi="Arial Narrow"/>
          <w:spacing w:val="-1"/>
          <w:sz w:val="28"/>
          <w:szCs w:val="28"/>
        </w:rPr>
        <w:t xml:space="preserve"> </w:t>
      </w:r>
      <w:r w:rsidRPr="00C46F6A">
        <w:rPr>
          <w:rFonts w:ascii="Arial Narrow" w:hAnsi="Arial Narrow"/>
          <w:sz w:val="28"/>
          <w:szCs w:val="28"/>
        </w:rPr>
        <w:t>сградите.</w:t>
      </w:r>
    </w:p>
    <w:p w14:paraId="746C66C5" w14:textId="77777777" w:rsidR="00597AB1" w:rsidRPr="00C46F6A" w:rsidRDefault="00597AB1" w:rsidP="007A78E1">
      <w:pPr>
        <w:pStyle w:val="ListParagraph"/>
        <w:tabs>
          <w:tab w:val="left" w:pos="90"/>
        </w:tabs>
        <w:ind w:left="142"/>
        <w:rPr>
          <w:rFonts w:ascii="Arial Narrow" w:hAnsi="Arial Narrow"/>
          <w:sz w:val="28"/>
          <w:szCs w:val="28"/>
        </w:rPr>
      </w:pPr>
    </w:p>
    <w:p w14:paraId="7DAF7904" w14:textId="61E2FB53" w:rsidR="00597AB1" w:rsidRPr="00C46F6A" w:rsidRDefault="00C46F6A" w:rsidP="00597AB1">
      <w:pPr>
        <w:pStyle w:val="ListParagraph"/>
        <w:tabs>
          <w:tab w:val="left" w:pos="90"/>
        </w:tabs>
        <w:ind w:left="9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="00597AB1" w:rsidRPr="00C46F6A">
        <w:rPr>
          <w:rFonts w:ascii="Arial Narrow" w:hAnsi="Arial Narrow"/>
          <w:sz w:val="28"/>
          <w:szCs w:val="28"/>
        </w:rPr>
        <w:t xml:space="preserve">Задачата за разработване на </w:t>
      </w:r>
      <w:r w:rsidR="00597AB1" w:rsidRPr="00C46F6A">
        <w:rPr>
          <w:rFonts w:ascii="Arial Narrow" w:hAnsi="Arial Narrow"/>
          <w:bCs/>
          <w:sz w:val="28"/>
          <w:szCs w:val="28"/>
        </w:rPr>
        <w:t>енергийна стратегия</w:t>
      </w:r>
      <w:r w:rsidR="00597AB1" w:rsidRPr="00C46F6A">
        <w:rPr>
          <w:rFonts w:ascii="Arial Narrow" w:hAnsi="Arial Narrow"/>
          <w:sz w:val="28"/>
          <w:szCs w:val="28"/>
        </w:rPr>
        <w:t xml:space="preserve"> с хоризонт 2050 г. е неотложна. Инвестициите в енергетиката бавно дават резултати. През настоящото десетилетие се провежда нов цикъл на инвестиции. Чрез действия сега могат да бъдат избегнати скъпо струващи промени през следващите десетилетия и да бъде намален ефектът на блокиране в енергийния сектор.</w:t>
      </w:r>
    </w:p>
    <w:p w14:paraId="4FC28C8F" w14:textId="58100604" w:rsidR="00597AB1" w:rsidRPr="00C46F6A" w:rsidRDefault="00C46F6A" w:rsidP="00597AB1">
      <w:pPr>
        <w:pStyle w:val="ListParagraph"/>
        <w:tabs>
          <w:tab w:val="left" w:pos="90"/>
        </w:tabs>
        <w:ind w:left="9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="00597AB1" w:rsidRPr="00C46F6A">
        <w:rPr>
          <w:rFonts w:ascii="Arial Narrow" w:hAnsi="Arial Narrow"/>
          <w:sz w:val="28"/>
          <w:szCs w:val="28"/>
        </w:rPr>
        <w:t>Различните сценарии в Пътната картата на ЕС за постигане до 2050 г. на конкурентоспособна икономика с нулева въглеродна интензивност сочат, че</w:t>
      </w:r>
      <w:r w:rsidR="006B39A5" w:rsidRPr="00F80323">
        <w:rPr>
          <w:rFonts w:ascii="Arial Narrow" w:hAnsi="Arial Narrow"/>
          <w:sz w:val="28"/>
          <w:szCs w:val="28"/>
        </w:rPr>
        <w:t>,</w:t>
      </w:r>
      <w:r w:rsidR="00597AB1" w:rsidRPr="00C46F6A">
        <w:rPr>
          <w:rFonts w:ascii="Arial Narrow" w:hAnsi="Arial Narrow"/>
          <w:sz w:val="28"/>
          <w:szCs w:val="28"/>
        </w:rPr>
        <w:t xml:space="preserve"> </w:t>
      </w:r>
      <w:r w:rsidR="00F80323">
        <w:rPr>
          <w:rFonts w:ascii="Arial Narrow" w:hAnsi="Arial Narrow"/>
          <w:sz w:val="28"/>
          <w:szCs w:val="28"/>
        </w:rPr>
        <w:t>ако инвестициите бъдат отложени</w:t>
      </w:r>
      <w:r w:rsidR="00597AB1" w:rsidRPr="00C46F6A">
        <w:rPr>
          <w:rFonts w:ascii="Arial Narrow" w:hAnsi="Arial Narrow"/>
          <w:sz w:val="28"/>
          <w:szCs w:val="28"/>
        </w:rPr>
        <w:t xml:space="preserve"> ще доведат до по-големи смущения в дългосрочен план.</w:t>
      </w:r>
    </w:p>
    <w:p w14:paraId="75971865" w14:textId="5101DA9C" w:rsidR="00597AB1" w:rsidRPr="00C46F6A" w:rsidRDefault="00C46F6A" w:rsidP="00597AB1">
      <w:pPr>
        <w:pStyle w:val="ListParagraph"/>
        <w:tabs>
          <w:tab w:val="left" w:pos="90"/>
        </w:tabs>
        <w:ind w:left="9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="00597AB1" w:rsidRPr="00C46F6A">
        <w:rPr>
          <w:rFonts w:ascii="Arial Narrow" w:hAnsi="Arial Narrow"/>
          <w:sz w:val="28"/>
          <w:szCs w:val="28"/>
        </w:rPr>
        <w:t xml:space="preserve">Като пълноправен член на Европейския съюз (ЕС), България има възможността да даде своя принос в развитието европейската нормативна рамка. Досега България не използва активно и ефективно членството си в Европейския </w:t>
      </w:r>
      <w:r>
        <w:rPr>
          <w:rFonts w:ascii="Arial Narrow" w:hAnsi="Arial Narrow"/>
          <w:sz w:val="28"/>
          <w:szCs w:val="28"/>
        </w:rPr>
        <w:t>с</w:t>
      </w:r>
      <w:r w:rsidR="00597AB1" w:rsidRPr="00C46F6A">
        <w:rPr>
          <w:rFonts w:ascii="Arial Narrow" w:hAnsi="Arial Narrow"/>
          <w:sz w:val="28"/>
          <w:szCs w:val="28"/>
        </w:rPr>
        <w:t>ъюз. Позицията й в законотворческия процес на ЕС не е проактивна. В повечето случаи страната ни приема пасивно за изпълнение разработената от другите страни-участнички правна рамка, което често води до проблеми на национално ниво по фактическото прилагане на европейските норми.</w:t>
      </w:r>
    </w:p>
    <w:p w14:paraId="1FAD0E82" w14:textId="77777777" w:rsidR="00745ED9" w:rsidRPr="00C46F6A" w:rsidRDefault="00745ED9">
      <w:pPr>
        <w:rPr>
          <w:rFonts w:ascii="Arial Narrow" w:hAnsi="Arial Narrow"/>
          <w:sz w:val="28"/>
          <w:szCs w:val="28"/>
        </w:rPr>
      </w:pPr>
    </w:p>
    <w:sectPr w:rsidR="00745ED9" w:rsidRPr="00C46F6A" w:rsidSect="00597AB1">
      <w:pgSz w:w="12240" w:h="15840"/>
      <w:pgMar w:top="1340" w:right="1041" w:bottom="28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5AEA"/>
    <w:multiLevelType w:val="hybridMultilevel"/>
    <w:tmpl w:val="19B0CD04"/>
    <w:lvl w:ilvl="0" w:tplc="938CEA36">
      <w:numFmt w:val="bullet"/>
      <w:lvlText w:val="-"/>
      <w:lvlJc w:val="left"/>
      <w:pPr>
        <w:ind w:left="96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bg-BG" w:eastAsia="en-US" w:bidi="ar-SA"/>
      </w:rPr>
    </w:lvl>
    <w:lvl w:ilvl="1" w:tplc="A0ECEDF0">
      <w:numFmt w:val="bullet"/>
      <w:lvlText w:val="•"/>
      <w:lvlJc w:val="left"/>
      <w:pPr>
        <w:ind w:left="1828" w:hanging="212"/>
      </w:pPr>
      <w:rPr>
        <w:rFonts w:hint="default"/>
        <w:lang w:val="bg-BG" w:eastAsia="en-US" w:bidi="ar-SA"/>
      </w:rPr>
    </w:lvl>
    <w:lvl w:ilvl="2" w:tplc="A13ACAF6">
      <w:numFmt w:val="bullet"/>
      <w:lvlText w:val="•"/>
      <w:lvlJc w:val="left"/>
      <w:pPr>
        <w:ind w:left="2696" w:hanging="212"/>
      </w:pPr>
      <w:rPr>
        <w:rFonts w:hint="default"/>
        <w:lang w:val="bg-BG" w:eastAsia="en-US" w:bidi="ar-SA"/>
      </w:rPr>
    </w:lvl>
    <w:lvl w:ilvl="3" w:tplc="DC506296">
      <w:numFmt w:val="bullet"/>
      <w:lvlText w:val="•"/>
      <w:lvlJc w:val="left"/>
      <w:pPr>
        <w:ind w:left="3564" w:hanging="212"/>
      </w:pPr>
      <w:rPr>
        <w:rFonts w:hint="default"/>
        <w:lang w:val="bg-BG" w:eastAsia="en-US" w:bidi="ar-SA"/>
      </w:rPr>
    </w:lvl>
    <w:lvl w:ilvl="4" w:tplc="A816F70C">
      <w:numFmt w:val="bullet"/>
      <w:lvlText w:val="•"/>
      <w:lvlJc w:val="left"/>
      <w:pPr>
        <w:ind w:left="4432" w:hanging="212"/>
      </w:pPr>
      <w:rPr>
        <w:rFonts w:hint="default"/>
        <w:lang w:val="bg-BG" w:eastAsia="en-US" w:bidi="ar-SA"/>
      </w:rPr>
    </w:lvl>
    <w:lvl w:ilvl="5" w:tplc="5134B59C">
      <w:numFmt w:val="bullet"/>
      <w:lvlText w:val="•"/>
      <w:lvlJc w:val="left"/>
      <w:pPr>
        <w:ind w:left="5300" w:hanging="212"/>
      </w:pPr>
      <w:rPr>
        <w:rFonts w:hint="default"/>
        <w:lang w:val="bg-BG" w:eastAsia="en-US" w:bidi="ar-SA"/>
      </w:rPr>
    </w:lvl>
    <w:lvl w:ilvl="6" w:tplc="B42EE538">
      <w:numFmt w:val="bullet"/>
      <w:lvlText w:val="•"/>
      <w:lvlJc w:val="left"/>
      <w:pPr>
        <w:ind w:left="6168" w:hanging="212"/>
      </w:pPr>
      <w:rPr>
        <w:rFonts w:hint="default"/>
        <w:lang w:val="bg-BG" w:eastAsia="en-US" w:bidi="ar-SA"/>
      </w:rPr>
    </w:lvl>
    <w:lvl w:ilvl="7" w:tplc="5A40BD02">
      <w:numFmt w:val="bullet"/>
      <w:lvlText w:val="•"/>
      <w:lvlJc w:val="left"/>
      <w:pPr>
        <w:ind w:left="7036" w:hanging="212"/>
      </w:pPr>
      <w:rPr>
        <w:rFonts w:hint="default"/>
        <w:lang w:val="bg-BG" w:eastAsia="en-US" w:bidi="ar-SA"/>
      </w:rPr>
    </w:lvl>
    <w:lvl w:ilvl="8" w:tplc="82B497CA">
      <w:numFmt w:val="bullet"/>
      <w:lvlText w:val="•"/>
      <w:lvlJc w:val="left"/>
      <w:pPr>
        <w:ind w:left="7904" w:hanging="212"/>
      </w:pPr>
      <w:rPr>
        <w:rFonts w:hint="default"/>
        <w:lang w:val="bg-BG" w:eastAsia="en-US" w:bidi="ar-SA"/>
      </w:rPr>
    </w:lvl>
  </w:abstractNum>
  <w:abstractNum w:abstractNumId="1" w15:restartNumberingAfterBreak="0">
    <w:nsid w:val="07E3429E"/>
    <w:multiLevelType w:val="hybridMultilevel"/>
    <w:tmpl w:val="DDE06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6ED0"/>
    <w:multiLevelType w:val="hybridMultilevel"/>
    <w:tmpl w:val="F2CC3F18"/>
    <w:lvl w:ilvl="0" w:tplc="D726849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0116B"/>
    <w:multiLevelType w:val="hybridMultilevel"/>
    <w:tmpl w:val="D826B67C"/>
    <w:lvl w:ilvl="0" w:tplc="D7268490">
      <w:numFmt w:val="bullet"/>
      <w:lvlText w:val="-"/>
      <w:lvlJc w:val="left"/>
      <w:pPr>
        <w:ind w:left="862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49A46758"/>
    <w:multiLevelType w:val="hybridMultilevel"/>
    <w:tmpl w:val="19AE9CF2"/>
    <w:lvl w:ilvl="0" w:tplc="D726849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9783F"/>
    <w:multiLevelType w:val="hybridMultilevel"/>
    <w:tmpl w:val="BC582B2C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7C924ADC"/>
    <w:multiLevelType w:val="hybridMultilevel"/>
    <w:tmpl w:val="46F47E34"/>
    <w:lvl w:ilvl="0" w:tplc="12A253D8">
      <w:numFmt w:val="bullet"/>
      <w:lvlText w:val="-"/>
      <w:lvlJc w:val="left"/>
      <w:pPr>
        <w:ind w:left="836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bg-BG" w:eastAsia="en-US" w:bidi="ar-SA"/>
      </w:rPr>
    </w:lvl>
    <w:lvl w:ilvl="1" w:tplc="E57C8628">
      <w:numFmt w:val="bullet"/>
      <w:lvlText w:val="-"/>
      <w:lvlJc w:val="left"/>
      <w:pPr>
        <w:ind w:left="836" w:hanging="5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bg-BG" w:eastAsia="en-US" w:bidi="ar-SA"/>
      </w:rPr>
    </w:lvl>
    <w:lvl w:ilvl="2" w:tplc="32AE84FE">
      <w:numFmt w:val="bullet"/>
      <w:lvlText w:val="•"/>
      <w:lvlJc w:val="left"/>
      <w:pPr>
        <w:ind w:left="2600" w:hanging="588"/>
      </w:pPr>
      <w:rPr>
        <w:rFonts w:hint="default"/>
        <w:lang w:val="bg-BG" w:eastAsia="en-US" w:bidi="ar-SA"/>
      </w:rPr>
    </w:lvl>
    <w:lvl w:ilvl="3" w:tplc="6D8C22E4">
      <w:numFmt w:val="bullet"/>
      <w:lvlText w:val="•"/>
      <w:lvlJc w:val="left"/>
      <w:pPr>
        <w:ind w:left="3480" w:hanging="588"/>
      </w:pPr>
      <w:rPr>
        <w:rFonts w:hint="default"/>
        <w:lang w:val="bg-BG" w:eastAsia="en-US" w:bidi="ar-SA"/>
      </w:rPr>
    </w:lvl>
    <w:lvl w:ilvl="4" w:tplc="0EC84C30">
      <w:numFmt w:val="bullet"/>
      <w:lvlText w:val="•"/>
      <w:lvlJc w:val="left"/>
      <w:pPr>
        <w:ind w:left="4360" w:hanging="588"/>
      </w:pPr>
      <w:rPr>
        <w:rFonts w:hint="default"/>
        <w:lang w:val="bg-BG" w:eastAsia="en-US" w:bidi="ar-SA"/>
      </w:rPr>
    </w:lvl>
    <w:lvl w:ilvl="5" w:tplc="43D24826">
      <w:numFmt w:val="bullet"/>
      <w:lvlText w:val="•"/>
      <w:lvlJc w:val="left"/>
      <w:pPr>
        <w:ind w:left="5240" w:hanging="588"/>
      </w:pPr>
      <w:rPr>
        <w:rFonts w:hint="default"/>
        <w:lang w:val="bg-BG" w:eastAsia="en-US" w:bidi="ar-SA"/>
      </w:rPr>
    </w:lvl>
    <w:lvl w:ilvl="6" w:tplc="52C6C728">
      <w:numFmt w:val="bullet"/>
      <w:lvlText w:val="•"/>
      <w:lvlJc w:val="left"/>
      <w:pPr>
        <w:ind w:left="6120" w:hanging="588"/>
      </w:pPr>
      <w:rPr>
        <w:rFonts w:hint="default"/>
        <w:lang w:val="bg-BG" w:eastAsia="en-US" w:bidi="ar-SA"/>
      </w:rPr>
    </w:lvl>
    <w:lvl w:ilvl="7" w:tplc="DC5A1196">
      <w:numFmt w:val="bullet"/>
      <w:lvlText w:val="•"/>
      <w:lvlJc w:val="left"/>
      <w:pPr>
        <w:ind w:left="7000" w:hanging="588"/>
      </w:pPr>
      <w:rPr>
        <w:rFonts w:hint="default"/>
        <w:lang w:val="bg-BG" w:eastAsia="en-US" w:bidi="ar-SA"/>
      </w:rPr>
    </w:lvl>
    <w:lvl w:ilvl="8" w:tplc="10DAED8E">
      <w:numFmt w:val="bullet"/>
      <w:lvlText w:val="•"/>
      <w:lvlJc w:val="left"/>
      <w:pPr>
        <w:ind w:left="7880" w:hanging="588"/>
      </w:pPr>
      <w:rPr>
        <w:rFonts w:hint="default"/>
        <w:lang w:val="bg-BG" w:eastAsia="en-US" w:bidi="ar-SA"/>
      </w:rPr>
    </w:lvl>
  </w:abstractNum>
  <w:num w:numId="1" w16cid:durableId="1352999736">
    <w:abstractNumId w:val="6"/>
  </w:num>
  <w:num w:numId="2" w16cid:durableId="1097017900">
    <w:abstractNumId w:val="0"/>
  </w:num>
  <w:num w:numId="3" w16cid:durableId="261229015">
    <w:abstractNumId w:val="5"/>
  </w:num>
  <w:num w:numId="4" w16cid:durableId="1271357984">
    <w:abstractNumId w:val="1"/>
  </w:num>
  <w:num w:numId="5" w16cid:durableId="75639256">
    <w:abstractNumId w:val="4"/>
  </w:num>
  <w:num w:numId="6" w16cid:durableId="1597859636">
    <w:abstractNumId w:val="2"/>
  </w:num>
  <w:num w:numId="7" w16cid:durableId="11830116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AB1"/>
    <w:rsid w:val="003D3D8C"/>
    <w:rsid w:val="00597AB1"/>
    <w:rsid w:val="006B39A5"/>
    <w:rsid w:val="00745ED9"/>
    <w:rsid w:val="007A78E1"/>
    <w:rsid w:val="009166C4"/>
    <w:rsid w:val="00922C44"/>
    <w:rsid w:val="00C46F6A"/>
    <w:rsid w:val="00C611C9"/>
    <w:rsid w:val="00CB6FE1"/>
    <w:rsid w:val="00D8044D"/>
    <w:rsid w:val="00F8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4FD83"/>
  <w15:chartTrackingRefBased/>
  <w15:docId w15:val="{9321019E-1077-46DE-93D5-BA9092BB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97A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97AB1"/>
    <w:pPr>
      <w:ind w:left="116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597AB1"/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1"/>
    <w:qFormat/>
    <w:rsid w:val="00597AB1"/>
    <w:pPr>
      <w:spacing w:before="76"/>
      <w:ind w:right="953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597AB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597AB1"/>
    <w:pPr>
      <w:ind w:left="836" w:right="1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756</Words>
  <Characters>4311</Characters>
  <Application>Microsoft Office Word</Application>
  <DocSecurity>0</DocSecurity>
  <Lines>35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 Podkrepa</dc:creator>
  <cp:keywords/>
  <dc:description/>
  <cp:lastModifiedBy>Az</cp:lastModifiedBy>
  <cp:revision>6</cp:revision>
  <cp:lastPrinted>2022-08-18T07:35:00Z</cp:lastPrinted>
  <dcterms:created xsi:type="dcterms:W3CDTF">2022-12-06T12:30:00Z</dcterms:created>
  <dcterms:modified xsi:type="dcterms:W3CDTF">2023-03-07T09:58:00Z</dcterms:modified>
</cp:coreProperties>
</file>