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199A" w14:textId="7AE32030" w:rsidR="00DB22A3" w:rsidRPr="00220C03" w:rsidRDefault="00DB22A3" w:rsidP="00220C03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20C03">
        <w:rPr>
          <w:rFonts w:ascii="Arial Narrow" w:hAnsi="Arial Narrow"/>
          <w:b/>
          <w:bCs/>
          <w:sz w:val="28"/>
          <w:szCs w:val="28"/>
        </w:rPr>
        <w:t>Резолюция №</w:t>
      </w:r>
      <w:r w:rsidR="00220C03" w:rsidRPr="00220C03">
        <w:rPr>
          <w:rFonts w:ascii="Arial Narrow" w:hAnsi="Arial Narrow"/>
          <w:b/>
          <w:bCs/>
          <w:sz w:val="28"/>
          <w:szCs w:val="28"/>
        </w:rPr>
        <w:t>8</w:t>
      </w:r>
    </w:p>
    <w:p w14:paraId="4DEE6EE3" w14:textId="1EDEF1F8" w:rsidR="00DB22A3" w:rsidRPr="00220C03" w:rsidRDefault="00220C03" w:rsidP="00440D19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220C03">
        <w:rPr>
          <w:rFonts w:ascii="Arial Narrow" w:hAnsi="Arial Narrow"/>
          <w:b/>
          <w:bCs/>
          <w:sz w:val="28"/>
          <w:szCs w:val="28"/>
        </w:rPr>
        <w:t>За осигуряване на съвременна и модерна образователна среда</w:t>
      </w:r>
    </w:p>
    <w:p w14:paraId="2B90C87F" w14:textId="6C68863A" w:rsidR="00440D19" w:rsidRPr="00220C03" w:rsidRDefault="00440D19" w:rsidP="00DB22A3">
      <w:pPr>
        <w:rPr>
          <w:rFonts w:ascii="Arial Narrow" w:hAnsi="Arial Narrow"/>
          <w:sz w:val="28"/>
          <w:szCs w:val="28"/>
        </w:rPr>
      </w:pPr>
    </w:p>
    <w:p w14:paraId="6F4CC4D2" w14:textId="0236ACCF" w:rsidR="00C8076B" w:rsidRPr="00220C03" w:rsidRDefault="00440D19" w:rsidP="00C8076B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220C03">
        <w:rPr>
          <w:rFonts w:ascii="Arial Narrow" w:hAnsi="Arial Narrow"/>
          <w:sz w:val="28"/>
          <w:szCs w:val="28"/>
        </w:rPr>
        <w:t>В съвременната действителност има сфера, която е призвана да обединява всички останали системи, да прави от политиците общественици и от управленците родолюбци, както и да се движи само в прогресивна прогресия.</w:t>
      </w:r>
      <w:r w:rsidR="00E231BE" w:rsidRPr="00220C03">
        <w:rPr>
          <w:rFonts w:ascii="Arial Narrow" w:hAnsi="Arial Narrow"/>
          <w:sz w:val="28"/>
          <w:szCs w:val="28"/>
          <w:lang w:val="en-US"/>
        </w:rPr>
        <w:t xml:space="preserve"> </w:t>
      </w:r>
      <w:r w:rsidR="00E231BE" w:rsidRPr="00220C03">
        <w:rPr>
          <w:rFonts w:ascii="Arial Narrow" w:hAnsi="Arial Narrow"/>
          <w:sz w:val="28"/>
          <w:szCs w:val="28"/>
        </w:rPr>
        <w:t>Това е образователната система на Република България.</w:t>
      </w:r>
    </w:p>
    <w:p w14:paraId="5AAB22A3" w14:textId="77777777" w:rsidR="00C8076B" w:rsidRPr="00220C03" w:rsidRDefault="00440D19" w:rsidP="00C8076B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220C03">
        <w:rPr>
          <w:rFonts w:ascii="Arial Narrow" w:hAnsi="Arial Narrow"/>
          <w:sz w:val="28"/>
          <w:szCs w:val="28"/>
        </w:rPr>
        <w:t xml:space="preserve"> Затова КТ „Подкрепа“ смята за особено важно</w:t>
      </w:r>
      <w:r w:rsidR="00C8076B" w:rsidRPr="00220C03">
        <w:rPr>
          <w:rFonts w:ascii="Arial Narrow" w:hAnsi="Arial Narrow"/>
          <w:sz w:val="28"/>
          <w:szCs w:val="28"/>
        </w:rPr>
        <w:t>:</w:t>
      </w:r>
    </w:p>
    <w:p w14:paraId="533CF341" w14:textId="3E0F695A" w:rsidR="00C8076B" w:rsidRPr="00220C03" w:rsidRDefault="00C8076B" w:rsidP="00C8076B">
      <w:pPr>
        <w:ind w:firstLine="709"/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>-</w:t>
      </w:r>
      <w:r w:rsidR="00220C03">
        <w:rPr>
          <w:rFonts w:ascii="Arial Narrow" w:hAnsi="Arial Narrow"/>
          <w:sz w:val="28"/>
          <w:szCs w:val="28"/>
        </w:rPr>
        <w:t xml:space="preserve"> </w:t>
      </w:r>
      <w:r w:rsidRPr="00220C03">
        <w:rPr>
          <w:rFonts w:ascii="Arial Narrow" w:hAnsi="Arial Narrow"/>
          <w:sz w:val="28"/>
          <w:szCs w:val="28"/>
        </w:rPr>
        <w:t>Д</w:t>
      </w:r>
      <w:r w:rsidR="00440D19" w:rsidRPr="00220C03">
        <w:rPr>
          <w:rFonts w:ascii="Arial Narrow" w:hAnsi="Arial Narrow"/>
          <w:sz w:val="28"/>
          <w:szCs w:val="28"/>
        </w:rPr>
        <w:t>а увеличава своите активности в бранш „Средно образование</w:t>
      </w:r>
      <w:r w:rsidRPr="00220C03">
        <w:rPr>
          <w:rFonts w:ascii="Arial Narrow" w:hAnsi="Arial Narrow"/>
          <w:sz w:val="28"/>
          <w:szCs w:val="28"/>
        </w:rPr>
        <w:t>“, за излизане на синдикатите от ролята на формален партньор и превръщането им в активен участник при формирането на национални политиките и за реформи в българското образование, съгласно европейските и световни стандарти</w:t>
      </w:r>
      <w:r w:rsidRPr="00220C03">
        <w:rPr>
          <w:rFonts w:ascii="Arial Narrow" w:hAnsi="Arial Narrow"/>
          <w:sz w:val="28"/>
          <w:szCs w:val="28"/>
          <w:lang w:val="en-US"/>
        </w:rPr>
        <w:t>;</w:t>
      </w:r>
    </w:p>
    <w:p w14:paraId="170F376C" w14:textId="6C0F5BD2" w:rsidR="00C8076B" w:rsidRPr="00220C03" w:rsidRDefault="00C8076B" w:rsidP="00C8076B">
      <w:pPr>
        <w:ind w:firstLine="709"/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>-</w:t>
      </w:r>
      <w:r w:rsidR="00220C03">
        <w:rPr>
          <w:rFonts w:ascii="Arial Narrow" w:hAnsi="Arial Narrow"/>
          <w:sz w:val="28"/>
          <w:szCs w:val="28"/>
        </w:rPr>
        <w:t xml:space="preserve"> </w:t>
      </w:r>
      <w:r w:rsidRPr="00220C03">
        <w:rPr>
          <w:rFonts w:ascii="Arial Narrow" w:hAnsi="Arial Narrow"/>
          <w:sz w:val="28"/>
          <w:szCs w:val="28"/>
        </w:rPr>
        <w:t>Да разшир</w:t>
      </w:r>
      <w:r w:rsidR="0080485F">
        <w:rPr>
          <w:rFonts w:ascii="Arial Narrow" w:hAnsi="Arial Narrow"/>
          <w:sz w:val="28"/>
          <w:szCs w:val="28"/>
        </w:rPr>
        <w:t>ява обхвата на социалния диалог</w:t>
      </w:r>
      <w:bookmarkStart w:id="0" w:name="_GoBack"/>
      <w:bookmarkEnd w:id="0"/>
      <w:r w:rsidRPr="00220C03">
        <w:rPr>
          <w:rFonts w:ascii="Arial Narrow" w:hAnsi="Arial Narrow"/>
          <w:sz w:val="28"/>
          <w:szCs w:val="28"/>
        </w:rPr>
        <w:t xml:space="preserve"> за формиране на по-качествени образователни политики и за създаване на предпоставки, за целенасочено партньорство между професионалното образование и бизнеса;</w:t>
      </w:r>
    </w:p>
    <w:p w14:paraId="34C7F6B3" w14:textId="4F45BABB" w:rsidR="00C8076B" w:rsidRPr="00220C03" w:rsidRDefault="00C8076B" w:rsidP="00C8076B">
      <w:pPr>
        <w:ind w:firstLine="709"/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>-</w:t>
      </w:r>
      <w:r w:rsidR="00220C03">
        <w:rPr>
          <w:rFonts w:ascii="Arial Narrow" w:hAnsi="Arial Narrow"/>
          <w:sz w:val="28"/>
          <w:szCs w:val="28"/>
        </w:rPr>
        <w:t xml:space="preserve"> </w:t>
      </w:r>
      <w:r w:rsidRPr="00220C03">
        <w:rPr>
          <w:rFonts w:ascii="Arial Narrow" w:hAnsi="Arial Narrow"/>
          <w:sz w:val="28"/>
          <w:szCs w:val="28"/>
        </w:rPr>
        <w:t>Да работи за създаване на национален научен институт по образование, който да анализира и обобщава българския и световен опит, да планира и предлага правилни стратегии и политики;</w:t>
      </w:r>
    </w:p>
    <w:p w14:paraId="427B7F0F" w14:textId="0291A2EC" w:rsidR="00C8076B" w:rsidRPr="00220C03" w:rsidRDefault="00C8076B" w:rsidP="00C8076B">
      <w:pPr>
        <w:ind w:firstLine="709"/>
        <w:jc w:val="both"/>
        <w:rPr>
          <w:rFonts w:ascii="Arial Narrow" w:hAnsi="Arial Narrow"/>
          <w:sz w:val="28"/>
          <w:szCs w:val="28"/>
        </w:rPr>
      </w:pPr>
      <w:r w:rsidRPr="00220C03">
        <w:rPr>
          <w:rFonts w:ascii="Arial Narrow" w:hAnsi="Arial Narrow"/>
          <w:sz w:val="28"/>
          <w:szCs w:val="28"/>
        </w:rPr>
        <w:t>-Да отстоява постигането на приоритетно финансово осигуряване и обезпечаване на образователните дейности в страната, което да достигне поне 6% от БВП</w:t>
      </w:r>
      <w:r w:rsidR="00220C03">
        <w:rPr>
          <w:rFonts w:ascii="Arial Narrow" w:hAnsi="Arial Narrow"/>
          <w:sz w:val="28"/>
          <w:szCs w:val="28"/>
        </w:rPr>
        <w:t>.</w:t>
      </w:r>
    </w:p>
    <w:p w14:paraId="2B8A9C19" w14:textId="2823F900" w:rsidR="00F65A5B" w:rsidRPr="00220C03" w:rsidRDefault="00F65A5B" w:rsidP="00F65A5B">
      <w:pPr>
        <w:ind w:firstLine="709"/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 w:rsidRPr="00220C03">
        <w:rPr>
          <w:rFonts w:ascii="Arial Narrow" w:hAnsi="Arial Narrow"/>
          <w:b/>
          <w:bCs/>
          <w:sz w:val="28"/>
          <w:szCs w:val="28"/>
          <w:lang w:val="en-US"/>
        </w:rPr>
        <w:t>В сферата на предучилищното и училищно образование, КТ</w:t>
      </w:r>
      <w:r w:rsidR="00220C03">
        <w:rPr>
          <w:rFonts w:ascii="Arial Narrow" w:hAnsi="Arial Narrow"/>
          <w:b/>
          <w:bCs/>
          <w:sz w:val="28"/>
          <w:szCs w:val="28"/>
        </w:rPr>
        <w:t xml:space="preserve"> </w:t>
      </w:r>
      <w:r w:rsidRPr="00220C03">
        <w:rPr>
          <w:rFonts w:ascii="Arial Narrow" w:hAnsi="Arial Narrow"/>
          <w:b/>
          <w:bCs/>
          <w:sz w:val="28"/>
          <w:szCs w:val="28"/>
          <w:lang w:val="en-US"/>
        </w:rPr>
        <w:t>“Подкрепа“ ще насочи целеви усилия към:</w:t>
      </w:r>
    </w:p>
    <w:p w14:paraId="5D736F5C" w14:textId="3CC24A6A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 xml:space="preserve">Активизиране на участието на синдикалните структури в </w:t>
      </w:r>
      <w:r w:rsidRPr="00220C03">
        <w:rPr>
          <w:rFonts w:ascii="Arial Narrow" w:hAnsi="Arial Narrow"/>
          <w:sz w:val="28"/>
          <w:szCs w:val="28"/>
        </w:rPr>
        <w:t xml:space="preserve">надграждане на националната политика за изграждане на резилианс при справяне c бърнаут синдрома в </w:t>
      </w:r>
      <w:r w:rsidRPr="00220C03">
        <w:rPr>
          <w:rFonts w:ascii="Arial Narrow" w:hAnsi="Arial Narrow"/>
          <w:sz w:val="28"/>
          <w:szCs w:val="28"/>
          <w:lang w:val="en-US"/>
        </w:rPr>
        <w:t>учителската професия;</w:t>
      </w:r>
    </w:p>
    <w:p w14:paraId="7F933EC6" w14:textId="2E2FDC41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>Ф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ормиране </w:t>
      </w:r>
      <w:r w:rsidRPr="00220C03">
        <w:rPr>
          <w:rFonts w:ascii="Arial Narrow" w:hAnsi="Arial Narrow"/>
          <w:sz w:val="28"/>
          <w:szCs w:val="28"/>
        </w:rPr>
        <w:t xml:space="preserve">и активизиране </w:t>
      </w:r>
      <w:r w:rsidRPr="00220C03">
        <w:rPr>
          <w:rFonts w:ascii="Arial Narrow" w:hAnsi="Arial Narrow"/>
          <w:sz w:val="28"/>
          <w:szCs w:val="28"/>
          <w:lang w:val="en-US"/>
        </w:rPr>
        <w:t>на националната политика  по подбора и задържането на младите учители в системата</w:t>
      </w:r>
      <w:r w:rsidRPr="00220C03">
        <w:rPr>
          <w:rFonts w:ascii="Arial Narrow" w:hAnsi="Arial Narrow"/>
          <w:sz w:val="28"/>
          <w:szCs w:val="28"/>
        </w:rPr>
        <w:t>, със социалните партньори в образователната система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; </w:t>
      </w:r>
    </w:p>
    <w:p w14:paraId="6FDDFB22" w14:textId="6F62D3D5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 xml:space="preserve">Прилагане на национална образователна стратегия за формиране на духовни ценности и </w:t>
      </w:r>
      <w:r w:rsidR="00CC6371" w:rsidRPr="00220C03">
        <w:rPr>
          <w:rFonts w:ascii="Arial Narrow" w:hAnsi="Arial Narrow"/>
          <w:sz w:val="28"/>
          <w:szCs w:val="28"/>
        </w:rPr>
        <w:t xml:space="preserve">засилване на ролята на възпитанието като ключов </w:t>
      </w:r>
      <w:r w:rsidR="00CC6371" w:rsidRPr="00220C03">
        <w:rPr>
          <w:rFonts w:ascii="Arial Narrow" w:hAnsi="Arial Narrow"/>
          <w:sz w:val="28"/>
          <w:szCs w:val="28"/>
        </w:rPr>
        <w:lastRenderedPageBreak/>
        <w:t xml:space="preserve">образователен компонент и 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противодействие на нарастващата агресия в </w:t>
      </w:r>
      <w:r w:rsidR="00CC6371" w:rsidRPr="00220C03">
        <w:rPr>
          <w:rFonts w:ascii="Arial Narrow" w:hAnsi="Arial Narrow"/>
          <w:sz w:val="28"/>
          <w:szCs w:val="28"/>
        </w:rPr>
        <w:t>образователните институции</w:t>
      </w:r>
      <w:r w:rsidRPr="00220C03">
        <w:rPr>
          <w:rFonts w:ascii="Arial Narrow" w:hAnsi="Arial Narrow"/>
          <w:sz w:val="28"/>
          <w:szCs w:val="28"/>
          <w:lang w:val="en-US"/>
        </w:rPr>
        <w:t>;</w:t>
      </w:r>
    </w:p>
    <w:p w14:paraId="31F84395" w14:textId="4716CBB9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 xml:space="preserve">Подкрепа на реформите в професионалното образование за преодоляване дисбаланса на пазара на труда.  Активизиране включването на социалните партньори в системата на ПОО и партниране </w:t>
      </w:r>
      <w:r w:rsidR="00CC6371" w:rsidRPr="00220C03">
        <w:rPr>
          <w:rFonts w:ascii="Arial Narrow" w:hAnsi="Arial Narrow"/>
          <w:sz w:val="28"/>
          <w:szCs w:val="28"/>
          <w:lang w:val="en-US"/>
        </w:rPr>
        <w:t>с всички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 отговорни институции;</w:t>
      </w:r>
    </w:p>
    <w:p w14:paraId="1C458B44" w14:textId="24E10BB4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>Въвеждане на мандатност за директорите на образователните институции</w:t>
      </w:r>
      <w:r w:rsidR="00CC6371" w:rsidRPr="00220C03">
        <w:rPr>
          <w:rFonts w:ascii="Arial Narrow" w:hAnsi="Arial Narrow"/>
          <w:sz w:val="28"/>
          <w:szCs w:val="28"/>
        </w:rPr>
        <w:t>,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 чрез </w:t>
      </w:r>
      <w:r w:rsidR="00CC6371" w:rsidRPr="00220C03">
        <w:rPr>
          <w:rFonts w:ascii="Arial Narrow" w:hAnsi="Arial Narrow"/>
          <w:sz w:val="28"/>
          <w:szCs w:val="28"/>
        </w:rPr>
        <w:t>промяна ЗПУО и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 </w:t>
      </w:r>
      <w:r w:rsidR="00CC6371" w:rsidRPr="00220C03">
        <w:rPr>
          <w:rFonts w:ascii="Arial Narrow" w:hAnsi="Arial Narrow"/>
          <w:sz w:val="28"/>
          <w:szCs w:val="28"/>
        </w:rPr>
        <w:t xml:space="preserve">промяна </w:t>
      </w:r>
      <w:r w:rsidR="00220C03" w:rsidRPr="00220C03">
        <w:rPr>
          <w:rFonts w:ascii="Arial Narrow" w:hAnsi="Arial Narrow"/>
          <w:sz w:val="28"/>
          <w:szCs w:val="28"/>
        </w:rPr>
        <w:t>На</w:t>
      </w:r>
      <w:r w:rsidR="00CC6371" w:rsidRPr="00220C03">
        <w:rPr>
          <w:rFonts w:ascii="Arial Narrow" w:hAnsi="Arial Narrow"/>
          <w:sz w:val="28"/>
          <w:szCs w:val="28"/>
        </w:rPr>
        <w:t>редбата за условията и редът за провеждане на конкурсите за заемане на длъжността "директор" на държавните и общинските детски градини, училища и центрове за подкрепа за личностно развитие, както и на държавните специализирани обслужващи звена,</w:t>
      </w:r>
      <w:r w:rsidRPr="00220C03">
        <w:rPr>
          <w:rFonts w:ascii="Arial Narrow" w:hAnsi="Arial Narrow"/>
          <w:sz w:val="28"/>
          <w:szCs w:val="28"/>
          <w:lang w:val="en-US"/>
        </w:rPr>
        <w:t xml:space="preserve"> с участие на представителните синдикати;</w:t>
      </w:r>
    </w:p>
    <w:p w14:paraId="32FC64E7" w14:textId="349FF2A3" w:rsidR="00F65A5B" w:rsidRPr="00220C03" w:rsidRDefault="00CC6371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 xml:space="preserve">Оптимизиране на административни и методически образователни платформи, при право на автономия на образователните институции </w:t>
      </w:r>
      <w:r w:rsidR="00E231BE" w:rsidRPr="00220C03">
        <w:rPr>
          <w:rFonts w:ascii="Arial Narrow" w:hAnsi="Arial Narrow"/>
          <w:sz w:val="28"/>
          <w:szCs w:val="28"/>
        </w:rPr>
        <w:t>и възможност работещите специалисти да имат избор при определяне на доставчици</w:t>
      </w:r>
      <w:r w:rsidR="00F65A5B" w:rsidRPr="00220C03">
        <w:rPr>
          <w:rFonts w:ascii="Arial Narrow" w:hAnsi="Arial Narrow"/>
          <w:sz w:val="28"/>
          <w:szCs w:val="28"/>
          <w:lang w:val="en-US"/>
        </w:rPr>
        <w:t>;</w:t>
      </w:r>
    </w:p>
    <w:p w14:paraId="245EEE1F" w14:textId="57B17722" w:rsidR="00E231BE" w:rsidRPr="00220C03" w:rsidRDefault="00E231BE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</w:rPr>
        <w:t>Политика за превенция срещу безмерната елктронна и физическа бумащина и срещу административните непедагогически дейности в труда на учителя</w:t>
      </w:r>
      <w:r w:rsidRPr="00220C03">
        <w:rPr>
          <w:rFonts w:ascii="Arial Narrow" w:hAnsi="Arial Narrow"/>
          <w:sz w:val="28"/>
          <w:szCs w:val="28"/>
          <w:lang w:val="en-US"/>
        </w:rPr>
        <w:t>;</w:t>
      </w:r>
    </w:p>
    <w:p w14:paraId="17B7CA69" w14:textId="76C3AAA8" w:rsidR="00F65A5B" w:rsidRPr="00220C03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>Политика за привличане и задържане на деца и ученици, останали извън обхвата на образователната система;</w:t>
      </w:r>
    </w:p>
    <w:p w14:paraId="00DCE57B" w14:textId="3C7237BF" w:rsidR="00F65A5B" w:rsidRDefault="00F65A5B" w:rsidP="00220C03">
      <w:pPr>
        <w:pStyle w:val="a3"/>
        <w:numPr>
          <w:ilvl w:val="0"/>
          <w:numId w:val="3"/>
        </w:numPr>
        <w:jc w:val="both"/>
        <w:rPr>
          <w:rFonts w:ascii="Arial Narrow" w:hAnsi="Arial Narrow"/>
          <w:sz w:val="28"/>
          <w:szCs w:val="28"/>
          <w:lang w:val="en-US"/>
        </w:rPr>
      </w:pPr>
      <w:r w:rsidRPr="00220C03">
        <w:rPr>
          <w:rFonts w:ascii="Arial Narrow" w:hAnsi="Arial Narrow"/>
          <w:sz w:val="28"/>
          <w:szCs w:val="28"/>
          <w:lang w:val="en-US"/>
        </w:rPr>
        <w:t>Политика за баланс на половете в кадровия състав на педагогическите специалисти.</w:t>
      </w:r>
    </w:p>
    <w:p w14:paraId="6547C57D" w14:textId="77777777" w:rsidR="003162D5" w:rsidRDefault="003162D5" w:rsidP="003162D5">
      <w:pPr>
        <w:ind w:firstLine="407"/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bCs/>
          <w:sz w:val="28"/>
          <w:szCs w:val="28"/>
        </w:rPr>
        <w:t>КТ „Подкрепа“ отчита, че</w:t>
      </w:r>
      <w:r w:rsidRPr="00470B43">
        <w:rPr>
          <w:rFonts w:ascii="Arial Narrow" w:hAnsi="Arial Narrow"/>
          <w:sz w:val="28"/>
          <w:szCs w:val="28"/>
        </w:rPr>
        <w:t xml:space="preserve"> основната цел в сферата на висшето образование  е подобряване подготовката на кадри за пазара на труда. В условията на свободно движение е необходимо да се обвържат изискванията на пазара на труда с качествено образование от висшите училища. </w:t>
      </w:r>
    </w:p>
    <w:p w14:paraId="0D703790" w14:textId="44AA3A39" w:rsidR="003162D5" w:rsidRPr="003162D5" w:rsidRDefault="003162D5" w:rsidP="003162D5">
      <w:pPr>
        <w:ind w:firstLine="407"/>
        <w:jc w:val="both"/>
        <w:rPr>
          <w:rFonts w:ascii="Arial Narrow" w:hAnsi="Arial Narrow"/>
          <w:b/>
          <w:sz w:val="28"/>
          <w:szCs w:val="28"/>
        </w:rPr>
      </w:pPr>
      <w:r w:rsidRPr="003162D5">
        <w:rPr>
          <w:rFonts w:ascii="Arial Narrow" w:hAnsi="Arial Narrow"/>
          <w:b/>
          <w:sz w:val="28"/>
          <w:szCs w:val="28"/>
        </w:rPr>
        <w:t>В сферата на висшето образование, КТ „Подкрепа“ ще работи за:</w:t>
      </w:r>
    </w:p>
    <w:p w14:paraId="2510390D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подобряване  модела на управление и финансиране на висшите училища, за оптимизиране на системите им за оценка на качеството, и дейността на академичния състав;  </w:t>
      </w:r>
    </w:p>
    <w:p w14:paraId="7A6961DD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преодоляване изоставането от европейското висше образование, както </w:t>
      </w:r>
      <w:r>
        <w:rPr>
          <w:rFonts w:ascii="Arial Narrow" w:hAnsi="Arial Narrow"/>
          <w:sz w:val="28"/>
          <w:szCs w:val="28"/>
        </w:rPr>
        <w:t xml:space="preserve">и </w:t>
      </w:r>
      <w:r w:rsidRPr="00470B43">
        <w:rPr>
          <w:rFonts w:ascii="Arial Narrow" w:hAnsi="Arial Narrow"/>
          <w:sz w:val="28"/>
          <w:szCs w:val="28"/>
        </w:rPr>
        <w:t>полагане на усилия и мерки за интернационализация на българското висше образование</w:t>
      </w:r>
      <w:r>
        <w:rPr>
          <w:rFonts w:ascii="Arial Narrow" w:hAnsi="Arial Narrow"/>
          <w:sz w:val="28"/>
          <w:szCs w:val="28"/>
        </w:rPr>
        <w:t>;</w:t>
      </w:r>
      <w:r w:rsidRPr="00470B43">
        <w:rPr>
          <w:rFonts w:ascii="Arial Narrow" w:hAnsi="Arial Narrow"/>
          <w:sz w:val="28"/>
          <w:szCs w:val="28"/>
        </w:rPr>
        <w:t xml:space="preserve"> </w:t>
      </w:r>
    </w:p>
    <w:p w14:paraId="37DC59B1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качество и достъп до образование;  </w:t>
      </w:r>
    </w:p>
    <w:p w14:paraId="1B699F43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lastRenderedPageBreak/>
        <w:t xml:space="preserve"> използване на дигитализация в учебния процес за придобиване на  компетентности, необходими за успешна реализация в условията на технологична революция; </w:t>
      </w:r>
    </w:p>
    <w:p w14:paraId="3E0F9D83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утвърждаване и развитие на научните изследвания като неразделна част от висшето образование; </w:t>
      </w:r>
    </w:p>
    <w:p w14:paraId="781A9210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 система за оценка на качеството и развитието и мотивацията на преподавателите; </w:t>
      </w:r>
    </w:p>
    <w:p w14:paraId="2E626A19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 ефективна, обективна и справедлива акредитация на висшите училища;</w:t>
      </w:r>
    </w:p>
    <w:p w14:paraId="108D0558" w14:textId="77777777" w:rsidR="003162D5" w:rsidRPr="00470B43" w:rsidRDefault="003162D5" w:rsidP="003162D5">
      <w:pPr>
        <w:pStyle w:val="a3"/>
        <w:numPr>
          <w:ilvl w:val="0"/>
          <w:numId w:val="4"/>
        </w:numPr>
        <w:jc w:val="both"/>
        <w:rPr>
          <w:rFonts w:ascii="Arial Narrow" w:hAnsi="Arial Narrow"/>
          <w:sz w:val="28"/>
          <w:szCs w:val="28"/>
        </w:rPr>
      </w:pPr>
      <w:r w:rsidRPr="00470B43">
        <w:rPr>
          <w:rFonts w:ascii="Arial Narrow" w:hAnsi="Arial Narrow"/>
          <w:sz w:val="28"/>
          <w:szCs w:val="28"/>
        </w:rPr>
        <w:t xml:space="preserve"> обвързване определянето на субсидията за висшите училища с реализация на студентите, оценка от акредитацията, съотношение преподаватели студенти и др.</w:t>
      </w:r>
    </w:p>
    <w:p w14:paraId="04D17BDF" w14:textId="77777777" w:rsidR="003162D5" w:rsidRPr="00220C03" w:rsidRDefault="003162D5" w:rsidP="003162D5">
      <w:pPr>
        <w:pStyle w:val="a3"/>
        <w:ind w:left="1414"/>
        <w:jc w:val="both"/>
        <w:rPr>
          <w:rFonts w:ascii="Arial Narrow" w:hAnsi="Arial Narrow"/>
          <w:sz w:val="28"/>
          <w:szCs w:val="28"/>
          <w:lang w:val="en-US"/>
        </w:rPr>
      </w:pPr>
    </w:p>
    <w:p w14:paraId="7351171E" w14:textId="77777777" w:rsidR="00C8076B" w:rsidRPr="00220C03" w:rsidRDefault="00C8076B" w:rsidP="00C8076B">
      <w:pPr>
        <w:ind w:firstLine="709"/>
        <w:jc w:val="both"/>
        <w:rPr>
          <w:rFonts w:ascii="Arial Narrow" w:hAnsi="Arial Narrow"/>
          <w:sz w:val="28"/>
          <w:szCs w:val="28"/>
          <w:lang w:val="en-US"/>
        </w:rPr>
      </w:pPr>
    </w:p>
    <w:p w14:paraId="7A75570C" w14:textId="2F370F02" w:rsidR="00DA08F1" w:rsidRPr="00220C03" w:rsidRDefault="00DA08F1" w:rsidP="00220C03">
      <w:pPr>
        <w:ind w:firstLine="60"/>
        <w:rPr>
          <w:rFonts w:ascii="Arial Narrow" w:hAnsi="Arial Narrow"/>
          <w:sz w:val="28"/>
          <w:szCs w:val="28"/>
        </w:rPr>
      </w:pPr>
    </w:p>
    <w:sectPr w:rsidR="00DA08F1" w:rsidRPr="00220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62D8"/>
    <w:multiLevelType w:val="hybridMultilevel"/>
    <w:tmpl w:val="795411B2"/>
    <w:lvl w:ilvl="0" w:tplc="0402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361F77A0"/>
    <w:multiLevelType w:val="hybridMultilevel"/>
    <w:tmpl w:val="2DD6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D1112"/>
    <w:multiLevelType w:val="hybridMultilevel"/>
    <w:tmpl w:val="3164549C"/>
    <w:lvl w:ilvl="0" w:tplc="A036D79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427702"/>
    <w:multiLevelType w:val="hybridMultilevel"/>
    <w:tmpl w:val="BA248B0A"/>
    <w:lvl w:ilvl="0" w:tplc="8BEAF2D6">
      <w:numFmt w:val="bullet"/>
      <w:lvlText w:val="-"/>
      <w:lvlJc w:val="left"/>
      <w:pPr>
        <w:ind w:left="1414" w:hanging="705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E2"/>
    <w:rsid w:val="00122EAC"/>
    <w:rsid w:val="00203C03"/>
    <w:rsid w:val="00220C03"/>
    <w:rsid w:val="002344DD"/>
    <w:rsid w:val="003162D5"/>
    <w:rsid w:val="00440D19"/>
    <w:rsid w:val="00477B60"/>
    <w:rsid w:val="005C7A01"/>
    <w:rsid w:val="007F76E1"/>
    <w:rsid w:val="0080485F"/>
    <w:rsid w:val="008803F8"/>
    <w:rsid w:val="00891EE2"/>
    <w:rsid w:val="009009E2"/>
    <w:rsid w:val="00C8076B"/>
    <w:rsid w:val="00CC6371"/>
    <w:rsid w:val="00D62A28"/>
    <w:rsid w:val="00DA08F1"/>
    <w:rsid w:val="00DB22A3"/>
    <w:rsid w:val="00DF67D7"/>
    <w:rsid w:val="00E231BE"/>
    <w:rsid w:val="00E3239D"/>
    <w:rsid w:val="00F6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9F3B"/>
  <w15:chartTrackingRefBased/>
  <w15:docId w15:val="{9A52DBCA-DF86-4E5F-A604-D42942B1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2022-12-06T12:28:00Z</dcterms:created>
  <dcterms:modified xsi:type="dcterms:W3CDTF">2022-12-10T17:12:00Z</dcterms:modified>
</cp:coreProperties>
</file>